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36C1A" w:rsidR="531CD000" w:rsidP="0047332E" w:rsidRDefault="531CD000" w14:paraId="50CBB38D" w14:textId="286697A3">
      <w:pPr>
        <w:spacing w:line="278" w:lineRule="auto"/>
        <w:jc w:val="both"/>
        <w:rPr>
          <w:rFonts w:ascii="Times New Roman" w:hAnsi="Times New Roman" w:eastAsia="Times New Roman" w:cs="Times New Roman"/>
          <w:b/>
          <w:bCs/>
          <w:color w:val="000000" w:themeColor="text1"/>
          <w:sz w:val="32"/>
          <w:szCs w:val="32"/>
          <w:lang w:val="en-GB"/>
        </w:rPr>
      </w:pPr>
      <w:r w:rsidRPr="00836C1A">
        <w:rPr>
          <w:rFonts w:ascii="Times New Roman" w:hAnsi="Times New Roman" w:eastAsia="Times New Roman" w:cs="Times New Roman"/>
          <w:b/>
          <w:bCs/>
          <w:color w:val="000000" w:themeColor="text1"/>
          <w:sz w:val="32"/>
          <w:szCs w:val="32"/>
          <w:lang w:val="en-GB"/>
        </w:rPr>
        <w:t xml:space="preserve">EDUFIRST Training Program </w:t>
      </w:r>
      <w:r w:rsidRPr="00836C1A" w:rsidR="009B27E9">
        <w:rPr>
          <w:rFonts w:ascii="Times New Roman" w:hAnsi="Times New Roman" w:eastAsia="Times New Roman" w:cs="Times New Roman"/>
          <w:b/>
          <w:bCs/>
          <w:color w:val="000000" w:themeColor="text1"/>
          <w:sz w:val="32"/>
          <w:szCs w:val="32"/>
          <w:lang w:val="en-GB"/>
        </w:rPr>
        <w:t>Syllabus</w:t>
      </w:r>
    </w:p>
    <w:p w:rsidRPr="00836C1A" w:rsidR="11B5809A" w:rsidP="0047332E" w:rsidRDefault="11B5809A" w14:paraId="3913B9F1" w14:textId="6BE7D420">
      <w:pPr>
        <w:spacing w:line="278" w:lineRule="auto"/>
        <w:jc w:val="both"/>
        <w:rPr>
          <w:rFonts w:ascii="Times New Roman" w:hAnsi="Times New Roman" w:eastAsia="Times New Roman" w:cs="Times New Roman"/>
          <w:b/>
          <w:bCs/>
          <w:color w:val="000000" w:themeColor="text1"/>
          <w:lang w:val="en-GB"/>
        </w:rPr>
      </w:pPr>
    </w:p>
    <w:p w:rsidRPr="00836C1A" w:rsidR="5B05A456" w:rsidP="0047332E" w:rsidRDefault="5B05A456" w14:paraId="7D96073A" w14:textId="3AC44996">
      <w:pPr>
        <w:pStyle w:val="Prrafodelista"/>
        <w:numPr>
          <w:ilvl w:val="0"/>
          <w:numId w:val="41"/>
        </w:numPr>
        <w:spacing w:line="278" w:lineRule="auto"/>
        <w:jc w:val="both"/>
        <w:rPr>
          <w:rFonts w:ascii="Times New Roman" w:hAnsi="Times New Roman" w:eastAsia="Times New Roman" w:cs="Times New Roman"/>
          <w:b/>
          <w:bCs/>
          <w:color w:val="000000" w:themeColor="text1"/>
          <w:lang w:val="en-GB"/>
        </w:rPr>
      </w:pPr>
      <w:r w:rsidRPr="00836C1A">
        <w:rPr>
          <w:rFonts w:ascii="Times New Roman" w:hAnsi="Times New Roman" w:eastAsia="Times New Roman" w:cs="Times New Roman"/>
          <w:b/>
          <w:bCs/>
          <w:color w:val="000000" w:themeColor="text1"/>
          <w:lang w:val="en-GB"/>
        </w:rPr>
        <w:t>Introduction</w:t>
      </w:r>
    </w:p>
    <w:p w:rsidR="00155AB0" w:rsidP="00155AB0" w:rsidRDefault="01711071" w14:paraId="5C658714" w14:textId="26DDD4CA">
      <w:pPr>
        <w:autoSpaceDE w:val="0"/>
        <w:autoSpaceDN w:val="0"/>
        <w:adjustRightInd w:val="0"/>
        <w:spacing w:after="0" w:line="240" w:lineRule="auto"/>
        <w:jc w:val="both"/>
        <w:rPr>
          <w:rFonts w:ascii="`π" w:hAnsi="`π" w:cs="`π"/>
          <w:i/>
          <w:iCs/>
          <w:sz w:val="19"/>
          <w:szCs w:val="19"/>
          <w:lang w:val="es-ES_tradnl"/>
        </w:rPr>
      </w:pPr>
      <w:r w:rsidRPr="00836C1A">
        <w:rPr>
          <w:rFonts w:ascii="Times New Roman" w:hAnsi="Times New Roman" w:eastAsia="Times New Roman" w:cs="Times New Roman"/>
          <w:color w:val="000000" w:themeColor="text1"/>
          <w:lang w:val="en-GB"/>
        </w:rPr>
        <w:t xml:space="preserve">The training course corresponds to Activity 4.1 “Co-design the Training </w:t>
      </w:r>
      <w:proofErr w:type="gramStart"/>
      <w:r w:rsidRPr="00836C1A">
        <w:rPr>
          <w:rFonts w:ascii="Times New Roman" w:hAnsi="Times New Roman" w:eastAsia="Times New Roman" w:cs="Times New Roman"/>
          <w:color w:val="000000" w:themeColor="text1"/>
          <w:lang w:val="en-GB"/>
        </w:rPr>
        <w:t>program  (</w:t>
      </w:r>
      <w:proofErr w:type="gramEnd"/>
      <w:r w:rsidRPr="00836C1A">
        <w:rPr>
          <w:rFonts w:ascii="Times New Roman" w:hAnsi="Times New Roman" w:eastAsia="Times New Roman" w:cs="Times New Roman"/>
          <w:color w:val="000000" w:themeColor="text1"/>
          <w:lang w:val="en-GB"/>
        </w:rPr>
        <w:t>October – November 2025)”</w:t>
      </w:r>
      <w:r w:rsidR="00155AB0">
        <w:rPr>
          <w:rFonts w:ascii="Times New Roman" w:hAnsi="Times New Roman" w:eastAsia="Times New Roman" w:cs="Times New Roman"/>
          <w:color w:val="000000" w:themeColor="text1"/>
          <w:lang w:val="en-GB"/>
        </w:rPr>
        <w:t xml:space="preserve">; </w:t>
      </w:r>
      <w:r w:rsidRPr="00836C1A">
        <w:rPr>
          <w:rFonts w:ascii="Times New Roman" w:hAnsi="Times New Roman" w:eastAsia="Times New Roman" w:cs="Times New Roman"/>
          <w:color w:val="000000" w:themeColor="text1"/>
          <w:lang w:val="en-GB"/>
        </w:rPr>
        <w:t>to “Activity 4.2 Implementation of the training program (January – March 2026)”</w:t>
      </w:r>
      <w:r w:rsidR="00155AB0">
        <w:rPr>
          <w:rFonts w:ascii="Times New Roman" w:hAnsi="Times New Roman" w:eastAsia="Times New Roman" w:cs="Times New Roman"/>
          <w:color w:val="000000" w:themeColor="text1"/>
          <w:lang w:val="en-GB"/>
        </w:rPr>
        <w:t xml:space="preserve">; and to </w:t>
      </w:r>
      <w:r w:rsidRPr="00155AB0" w:rsidR="00155AB0">
        <w:rPr>
          <w:rFonts w:ascii="Times New Roman" w:hAnsi="Times New Roman" w:eastAsia="Times New Roman" w:cs="Times New Roman"/>
          <w:color w:val="000000" w:themeColor="text1"/>
          <w:lang w:val="en-GB"/>
        </w:rPr>
        <w:t xml:space="preserve">A4.3. Co-design of between 1 and 3 new ECEC </w:t>
      </w:r>
      <w:proofErr w:type="spellStart"/>
      <w:r w:rsidRPr="00155AB0" w:rsidR="00155AB0">
        <w:rPr>
          <w:rFonts w:ascii="Times New Roman" w:hAnsi="Times New Roman" w:eastAsia="Times New Roman" w:cs="Times New Roman"/>
          <w:color w:val="000000" w:themeColor="text1"/>
          <w:lang w:val="en-GB"/>
        </w:rPr>
        <w:t>services</w:t>
      </w:r>
      <w:proofErr w:type="spellEnd"/>
      <w:r w:rsidRPr="00155AB0" w:rsidR="00155AB0">
        <w:rPr>
          <w:rFonts w:ascii="Times New Roman" w:hAnsi="Times New Roman" w:eastAsia="Times New Roman" w:cs="Times New Roman"/>
          <w:color w:val="000000" w:themeColor="text1"/>
          <w:lang w:val="en-GB"/>
        </w:rPr>
        <w:t xml:space="preserve"> in </w:t>
      </w:r>
      <w:proofErr w:type="spellStart"/>
      <w:r w:rsidRPr="00155AB0" w:rsidR="00155AB0">
        <w:rPr>
          <w:rFonts w:ascii="Times New Roman" w:hAnsi="Times New Roman" w:eastAsia="Times New Roman" w:cs="Times New Roman"/>
          <w:color w:val="000000" w:themeColor="text1"/>
          <w:lang w:val="en-GB"/>
        </w:rPr>
        <w:t>each</w:t>
      </w:r>
      <w:proofErr w:type="spellEnd"/>
      <w:r w:rsidRPr="00155AB0" w:rsidR="00155AB0">
        <w:rPr>
          <w:rFonts w:ascii="Times New Roman" w:hAnsi="Times New Roman" w:eastAsia="Times New Roman" w:cs="Times New Roman"/>
          <w:color w:val="000000" w:themeColor="text1"/>
          <w:lang w:val="en-GB"/>
        </w:rPr>
        <w:t xml:space="preserve"> </w:t>
      </w:r>
      <w:proofErr w:type="spellStart"/>
      <w:r w:rsidRPr="00155AB0" w:rsidR="00155AB0">
        <w:rPr>
          <w:rFonts w:ascii="Times New Roman" w:hAnsi="Times New Roman" w:eastAsia="Times New Roman" w:cs="Times New Roman"/>
          <w:color w:val="000000" w:themeColor="text1"/>
          <w:lang w:val="en-GB"/>
        </w:rPr>
        <w:t>city</w:t>
      </w:r>
      <w:proofErr w:type="spellEnd"/>
      <w:r w:rsidRPr="00155AB0" w:rsidR="00155AB0">
        <w:rPr>
          <w:rFonts w:ascii="Times New Roman" w:hAnsi="Times New Roman" w:eastAsia="Times New Roman" w:cs="Times New Roman"/>
          <w:color w:val="000000" w:themeColor="text1"/>
          <w:lang w:val="en-GB"/>
        </w:rPr>
        <w:t xml:space="preserve"> (</w:t>
      </w:r>
      <w:proofErr w:type="spellStart"/>
      <w:r w:rsidRPr="00155AB0" w:rsidR="00155AB0">
        <w:rPr>
          <w:rFonts w:ascii="Times New Roman" w:hAnsi="Times New Roman" w:eastAsia="Times New Roman" w:cs="Times New Roman"/>
          <w:color w:val="000000" w:themeColor="text1"/>
          <w:lang w:val="en-GB"/>
        </w:rPr>
        <w:t>Last</w:t>
      </w:r>
      <w:proofErr w:type="spellEnd"/>
      <w:r w:rsidRPr="00155AB0" w:rsidR="00155AB0">
        <w:rPr>
          <w:rFonts w:ascii="Times New Roman" w:hAnsi="Times New Roman" w:eastAsia="Times New Roman" w:cs="Times New Roman"/>
          <w:color w:val="000000" w:themeColor="text1"/>
          <w:lang w:val="en-GB"/>
        </w:rPr>
        <w:t xml:space="preserve"> </w:t>
      </w:r>
      <w:proofErr w:type="spellStart"/>
      <w:r w:rsidRPr="00155AB0" w:rsidR="00155AB0">
        <w:rPr>
          <w:rFonts w:ascii="Times New Roman" w:hAnsi="Times New Roman" w:eastAsia="Times New Roman" w:cs="Times New Roman"/>
          <w:color w:val="000000" w:themeColor="text1"/>
          <w:lang w:val="en-GB"/>
        </w:rPr>
        <w:t>sessions</w:t>
      </w:r>
      <w:proofErr w:type="spellEnd"/>
      <w:r w:rsidRPr="00155AB0" w:rsidR="00155AB0">
        <w:rPr>
          <w:rFonts w:ascii="Times New Roman" w:hAnsi="Times New Roman" w:eastAsia="Times New Roman" w:cs="Times New Roman"/>
          <w:color w:val="000000" w:themeColor="text1"/>
          <w:lang w:val="en-GB"/>
        </w:rPr>
        <w:t xml:space="preserve"> </w:t>
      </w:r>
      <w:proofErr w:type="spellStart"/>
      <w:r w:rsidRPr="00155AB0" w:rsidR="00155AB0">
        <w:rPr>
          <w:rFonts w:ascii="Times New Roman" w:hAnsi="Times New Roman" w:eastAsia="Times New Roman" w:cs="Times New Roman"/>
          <w:color w:val="000000" w:themeColor="text1"/>
          <w:lang w:val="en-GB"/>
        </w:rPr>
        <w:t>of</w:t>
      </w:r>
      <w:proofErr w:type="spellEnd"/>
      <w:r w:rsidRPr="00155AB0" w:rsidR="00155AB0">
        <w:rPr>
          <w:rFonts w:ascii="Times New Roman" w:hAnsi="Times New Roman" w:eastAsia="Times New Roman" w:cs="Times New Roman"/>
          <w:color w:val="000000" w:themeColor="text1"/>
          <w:lang w:val="en-GB"/>
        </w:rPr>
        <w:t xml:space="preserve"> </w:t>
      </w:r>
      <w:proofErr w:type="spellStart"/>
      <w:r w:rsidRPr="00155AB0" w:rsidR="00155AB0">
        <w:rPr>
          <w:rFonts w:ascii="Times New Roman" w:hAnsi="Times New Roman" w:eastAsia="Times New Roman" w:cs="Times New Roman"/>
          <w:color w:val="000000" w:themeColor="text1"/>
          <w:lang w:val="en-GB"/>
        </w:rPr>
        <w:t>the</w:t>
      </w:r>
      <w:proofErr w:type="spellEnd"/>
      <w:r w:rsidRPr="00155AB0" w:rsidR="00155AB0">
        <w:rPr>
          <w:rFonts w:ascii="Times New Roman" w:hAnsi="Times New Roman" w:eastAsia="Times New Roman" w:cs="Times New Roman"/>
          <w:color w:val="000000" w:themeColor="text1"/>
          <w:lang w:val="en-GB"/>
        </w:rPr>
        <w:t xml:space="preserve"> Training </w:t>
      </w:r>
      <w:proofErr w:type="spellStart"/>
      <w:r w:rsidRPr="00155AB0" w:rsidR="00155AB0">
        <w:rPr>
          <w:rFonts w:ascii="Times New Roman" w:hAnsi="Times New Roman" w:eastAsia="Times New Roman" w:cs="Times New Roman"/>
          <w:color w:val="000000" w:themeColor="text1"/>
          <w:lang w:val="en-GB"/>
        </w:rPr>
        <w:t>Program</w:t>
      </w:r>
      <w:proofErr w:type="spellEnd"/>
      <w:r w:rsidRPr="00155AB0" w:rsidR="00155AB0">
        <w:rPr>
          <w:rFonts w:ascii="Times New Roman" w:hAnsi="Times New Roman" w:eastAsia="Times New Roman" w:cs="Times New Roman"/>
          <w:color w:val="000000" w:themeColor="text1"/>
          <w:lang w:val="en-GB"/>
        </w:rPr>
        <w:t>)</w:t>
      </w:r>
    </w:p>
    <w:p w:rsidR="00155AB0" w:rsidP="0047332E" w:rsidRDefault="00155AB0" w14:paraId="0ED03BF7" w14:textId="3DFBF15E">
      <w:pPr>
        <w:jc w:val="both"/>
        <w:rPr>
          <w:rFonts w:ascii="Times New Roman" w:hAnsi="Times New Roman" w:eastAsia="Times New Roman" w:cs="Times New Roman"/>
          <w:color w:val="000000" w:themeColor="text1"/>
          <w:lang w:val="en-GB"/>
        </w:rPr>
      </w:pPr>
    </w:p>
    <w:p w:rsidRPr="00836C1A" w:rsidR="01711071" w:rsidP="0047332E" w:rsidRDefault="01711071" w14:paraId="6D0C1A56" w14:textId="5787C653">
      <w:pPr>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b/>
          <w:bCs/>
          <w:color w:val="000000" w:themeColor="text1"/>
          <w:lang w:val="en-GB"/>
        </w:rPr>
        <w:t xml:space="preserve">What is written in the Template is that </w:t>
      </w:r>
      <w:proofErr w:type="spellStart"/>
      <w:r w:rsidRPr="00836C1A">
        <w:rPr>
          <w:rFonts w:ascii="Times New Roman" w:hAnsi="Times New Roman" w:eastAsia="Times New Roman" w:cs="Times New Roman"/>
          <w:b/>
          <w:bCs/>
          <w:color w:val="000000" w:themeColor="text1"/>
          <w:lang w:val="en-GB"/>
        </w:rPr>
        <w:t>Edufirts</w:t>
      </w:r>
      <w:proofErr w:type="spellEnd"/>
      <w:r w:rsidRPr="00836C1A">
        <w:rPr>
          <w:rFonts w:ascii="Times New Roman" w:hAnsi="Times New Roman" w:eastAsia="Times New Roman" w:cs="Times New Roman"/>
          <w:b/>
          <w:bCs/>
          <w:color w:val="000000" w:themeColor="text1"/>
          <w:lang w:val="en-GB"/>
        </w:rPr>
        <w:t xml:space="preserve"> Team will</w:t>
      </w:r>
      <w:r w:rsidRPr="00836C1A" w:rsidR="4F298179">
        <w:rPr>
          <w:rFonts w:ascii="Times New Roman" w:hAnsi="Times New Roman" w:eastAsia="Times New Roman" w:cs="Times New Roman"/>
          <w:b/>
          <w:bCs/>
          <w:color w:val="000000" w:themeColor="text1"/>
          <w:lang w:val="en-GB"/>
        </w:rPr>
        <w:t>:</w:t>
      </w:r>
    </w:p>
    <w:p w:rsidRPr="00836C1A" w:rsidR="04D15053" w:rsidP="0047332E" w:rsidRDefault="04D15053" w14:paraId="27BCC2F5" w14:textId="72D4B254">
      <w:pPr>
        <w:spacing w:after="0" w:line="240" w:lineRule="auto"/>
        <w:jc w:val="both"/>
        <w:rPr>
          <w:rFonts w:ascii="Times New Roman" w:hAnsi="Times New Roman" w:eastAsia="Times New Roman" w:cs="Times New Roman"/>
          <w:i/>
          <w:iCs/>
          <w:color w:val="000000" w:themeColor="text1"/>
          <w:lang w:val="en-GB"/>
        </w:rPr>
      </w:pPr>
      <w:r w:rsidRPr="00836C1A">
        <w:rPr>
          <w:rFonts w:ascii="Times New Roman" w:hAnsi="Times New Roman" w:eastAsia="Times New Roman" w:cs="Times New Roman"/>
          <w:i/>
          <w:iCs/>
          <w:color w:val="000000" w:themeColor="text1"/>
          <w:lang w:val="en-GB"/>
        </w:rPr>
        <w:t>C</w:t>
      </w:r>
      <w:r w:rsidRPr="00836C1A" w:rsidR="01711071">
        <w:rPr>
          <w:rFonts w:ascii="Times New Roman" w:hAnsi="Times New Roman" w:eastAsia="Times New Roman" w:cs="Times New Roman"/>
          <w:i/>
          <w:iCs/>
          <w:color w:val="000000" w:themeColor="text1"/>
          <w:lang w:val="en-GB"/>
        </w:rPr>
        <w:t>o-design</w:t>
      </w:r>
      <w:r w:rsidRPr="00836C1A" w:rsidR="56878F63">
        <w:rPr>
          <w:rFonts w:ascii="Times New Roman" w:hAnsi="Times New Roman" w:eastAsia="Times New Roman" w:cs="Times New Roman"/>
          <w:i/>
          <w:iCs/>
          <w:color w:val="000000" w:themeColor="text1"/>
          <w:lang w:val="en-GB"/>
        </w:rPr>
        <w:t xml:space="preserve"> a</w:t>
      </w:r>
      <w:r w:rsidRPr="00836C1A" w:rsidR="01711071">
        <w:rPr>
          <w:rFonts w:ascii="Times New Roman" w:hAnsi="Times New Roman" w:eastAsia="Times New Roman" w:cs="Times New Roman"/>
          <w:i/>
          <w:iCs/>
          <w:color w:val="000000" w:themeColor="text1"/>
          <w:lang w:val="en-GB"/>
        </w:rPr>
        <w:t xml:space="preserve"> blended training programme and educational materials: </w:t>
      </w:r>
      <w:r w:rsidRPr="00836C1A" w:rsidR="01711071">
        <w:rPr>
          <w:rFonts w:ascii="Times New Roman" w:hAnsi="Times New Roman" w:eastAsia="Times New Roman" w:cs="Times New Roman"/>
          <w:b/>
          <w:bCs/>
          <w:i/>
          <w:iCs/>
          <w:color w:val="000000" w:themeColor="text1"/>
          <w:lang w:val="en-GB"/>
        </w:rPr>
        <w:t>This 35-hour blended course</w:t>
      </w:r>
      <w:r w:rsidRPr="00836C1A" w:rsidR="01711071">
        <w:rPr>
          <w:rFonts w:ascii="Times New Roman" w:hAnsi="Times New Roman" w:eastAsia="Times New Roman" w:cs="Times New Roman"/>
          <w:i/>
          <w:iCs/>
          <w:color w:val="000000" w:themeColor="text1"/>
          <w:lang w:val="en-GB"/>
        </w:rPr>
        <w:t xml:space="preserve"> will be held between the 21st and 24th months (3 months) and will take advantage of the whole project's learnings, knowledge and creativity. </w:t>
      </w:r>
      <w:r w:rsidRPr="00836C1A" w:rsidR="01711071">
        <w:rPr>
          <w:rFonts w:ascii="Times New Roman" w:hAnsi="Times New Roman" w:eastAsia="Times New Roman" w:cs="Times New Roman"/>
          <w:b/>
          <w:bCs/>
          <w:i/>
          <w:iCs/>
          <w:color w:val="000000" w:themeColor="text1"/>
          <w:lang w:val="en-GB"/>
        </w:rPr>
        <w:t>The blended training program will be structured in modules combining face-to-face teaching activities; workshops; conferences; and online personal work</w:t>
      </w:r>
      <w:r w:rsidRPr="00836C1A" w:rsidR="01711071">
        <w:rPr>
          <w:rFonts w:ascii="Times New Roman" w:hAnsi="Times New Roman" w:eastAsia="Times New Roman" w:cs="Times New Roman"/>
          <w:i/>
          <w:iCs/>
          <w:color w:val="000000" w:themeColor="text1"/>
          <w:lang w:val="en-GB"/>
        </w:rPr>
        <w:t>, and will enable practitioners and other key stakeholders, to innovate, transform and improve, at both individual, organizational and system levels the ECEC services.</w:t>
      </w:r>
    </w:p>
    <w:p w:rsidRPr="00836C1A" w:rsidR="30FEA8F3" w:rsidP="0047332E" w:rsidRDefault="30FEA8F3" w14:paraId="51654A72" w14:textId="6B4DF61A">
      <w:pPr>
        <w:spacing w:after="0" w:line="240" w:lineRule="auto"/>
        <w:jc w:val="both"/>
        <w:rPr>
          <w:rFonts w:ascii="Times New Roman" w:hAnsi="Times New Roman" w:eastAsia="Times New Roman" w:cs="Times New Roman"/>
          <w:color w:val="000000" w:themeColor="text1"/>
          <w:lang w:val="en-GB"/>
        </w:rPr>
      </w:pPr>
    </w:p>
    <w:p w:rsidRPr="00836C1A" w:rsidR="40A0A269" w:rsidP="0047332E" w:rsidRDefault="40A0A269" w14:paraId="42FF50D2" w14:textId="7BE25A79">
      <w:pPr>
        <w:spacing w:after="0" w:line="240" w:lineRule="auto"/>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Concretely, the A4.1</w:t>
      </w:r>
      <w:r w:rsidR="00155AB0">
        <w:rPr>
          <w:rFonts w:ascii="Times New Roman" w:hAnsi="Times New Roman" w:eastAsia="Times New Roman" w:cs="Times New Roman"/>
          <w:color w:val="000000" w:themeColor="text1"/>
          <w:lang w:val="en-GB"/>
        </w:rPr>
        <w:t xml:space="preserve">, </w:t>
      </w:r>
      <w:r w:rsidRPr="00836C1A">
        <w:rPr>
          <w:rFonts w:ascii="Times New Roman" w:hAnsi="Times New Roman" w:eastAsia="Times New Roman" w:cs="Times New Roman"/>
          <w:color w:val="000000" w:themeColor="text1"/>
          <w:lang w:val="en-GB"/>
        </w:rPr>
        <w:t xml:space="preserve">A4.2 </w:t>
      </w:r>
      <w:r w:rsidR="00155AB0">
        <w:rPr>
          <w:rFonts w:ascii="Times New Roman" w:hAnsi="Times New Roman" w:eastAsia="Times New Roman" w:cs="Times New Roman"/>
          <w:color w:val="000000" w:themeColor="text1"/>
          <w:lang w:val="en-GB"/>
        </w:rPr>
        <w:t xml:space="preserve">and A4.3 </w:t>
      </w:r>
      <w:r w:rsidRPr="00836C1A">
        <w:rPr>
          <w:rFonts w:ascii="Times New Roman" w:hAnsi="Times New Roman" w:eastAsia="Times New Roman" w:cs="Times New Roman"/>
          <w:color w:val="000000" w:themeColor="text1"/>
          <w:lang w:val="en-GB"/>
        </w:rPr>
        <w:t>activities are proposed as follows:</w:t>
      </w:r>
    </w:p>
    <w:p w:rsidRPr="00836C1A" w:rsidR="30FEA8F3" w:rsidP="0047332E" w:rsidRDefault="30FEA8F3" w14:paraId="05E87EA4" w14:textId="33CE96B7">
      <w:pPr>
        <w:spacing w:after="0" w:line="240" w:lineRule="auto"/>
        <w:jc w:val="both"/>
        <w:rPr>
          <w:rFonts w:ascii="Times New Roman" w:hAnsi="Times New Roman" w:eastAsia="Times New Roman" w:cs="Times New Roman"/>
          <w:color w:val="000000" w:themeColor="text1"/>
          <w:lang w:val="en-GB"/>
        </w:rPr>
      </w:pPr>
    </w:p>
    <w:p w:rsidRPr="00836C1A" w:rsidR="01711071" w:rsidP="0047332E" w:rsidRDefault="01711071" w14:paraId="135FD838" w14:textId="1624B3D0">
      <w:pPr>
        <w:spacing w:after="0" w:line="240" w:lineRule="auto"/>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b/>
          <w:bCs/>
          <w:color w:val="000000" w:themeColor="text1"/>
          <w:lang w:val="en-GB"/>
        </w:rPr>
        <w:t>A4.1. Co-design a blended training programme and educational materials.</w:t>
      </w:r>
    </w:p>
    <w:p w:rsidRPr="00836C1A" w:rsidR="01711071" w:rsidP="0047332E" w:rsidRDefault="01711071" w14:paraId="1397E6AB" w14:textId="50E64434">
      <w:pPr>
        <w:spacing w:after="0" w:line="240" w:lineRule="auto"/>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Tampere will lead the co-designing process of the training program and educational materials in a participative way with staff, policymakers and families, including the definition of the objectives, contents, didactic approach, online and offline sessions contents, leaders of each module, self-evaluation, Child Guarantee schema, etc. UVIC will guarantee the quality of content, methodology, structure and evaluation, by reviewing all the materials. The content of the training course will be delivered to Tampere in English and will be translated into each language by the cities.</w:t>
      </w:r>
    </w:p>
    <w:p w:rsidRPr="00836C1A" w:rsidR="30FEA8F3" w:rsidP="0047332E" w:rsidRDefault="30FEA8F3" w14:paraId="2A067195" w14:textId="4171BFFE">
      <w:pPr>
        <w:spacing w:after="0" w:line="240" w:lineRule="auto"/>
        <w:jc w:val="both"/>
        <w:rPr>
          <w:rFonts w:ascii="Times New Roman" w:hAnsi="Times New Roman" w:eastAsia="Times New Roman" w:cs="Times New Roman"/>
          <w:color w:val="000000" w:themeColor="text1"/>
          <w:lang w:val="en-GB"/>
        </w:rPr>
      </w:pPr>
    </w:p>
    <w:p w:rsidRPr="00836C1A" w:rsidR="01711071" w:rsidP="0047332E" w:rsidRDefault="01711071" w14:paraId="6A9E694B" w14:textId="6E897E79">
      <w:pPr>
        <w:spacing w:after="0" w:line="240" w:lineRule="auto"/>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b/>
          <w:bCs/>
          <w:color w:val="000000" w:themeColor="text1"/>
          <w:lang w:val="en-GB"/>
        </w:rPr>
        <w:t>A4.2. Implementation of the training programme for ECEC professionals and policymakers in each city.</w:t>
      </w:r>
    </w:p>
    <w:p w:rsidRPr="00836C1A" w:rsidR="01711071" w:rsidP="0047332E" w:rsidRDefault="01711071" w14:paraId="0366188C" w14:textId="502A3634">
      <w:pPr>
        <w:spacing w:after="0" w:line="240" w:lineRule="auto"/>
        <w:jc w:val="both"/>
        <w:rPr>
          <w:rFonts w:ascii="Times New Roman" w:hAnsi="Times New Roman" w:eastAsia="Times New Roman" w:cs="Times New Roman"/>
          <w:b/>
          <w:bCs/>
          <w:color w:val="000000" w:themeColor="text1"/>
          <w:highlight w:val="red"/>
          <w:lang w:val="en-GB"/>
        </w:rPr>
      </w:pPr>
      <w:r w:rsidRPr="00836C1A">
        <w:rPr>
          <w:rFonts w:ascii="Times New Roman" w:hAnsi="Times New Roman" w:eastAsia="Times New Roman" w:cs="Times New Roman"/>
          <w:color w:val="000000" w:themeColor="text1"/>
          <w:lang w:val="en-GB"/>
        </w:rPr>
        <w:t xml:space="preserve">Each city will be coordinated by </w:t>
      </w:r>
      <w:r w:rsidRPr="00155AB0">
        <w:rPr>
          <w:rFonts w:ascii="Times New Roman" w:hAnsi="Times New Roman" w:eastAsia="Times New Roman" w:cs="Times New Roman"/>
          <w:color w:val="000000" w:themeColor="text1"/>
          <w:lang w:val="en-GB"/>
        </w:rPr>
        <w:t>Tampere with</w:t>
      </w:r>
      <w:r w:rsidRPr="00836C1A">
        <w:rPr>
          <w:rFonts w:ascii="Times New Roman" w:hAnsi="Times New Roman" w:eastAsia="Times New Roman" w:cs="Times New Roman"/>
          <w:color w:val="000000" w:themeColor="text1"/>
          <w:lang w:val="en-GB"/>
        </w:rPr>
        <w:t xml:space="preserve"> UVIC support to implement the training course in their context in a collaborative way. </w:t>
      </w:r>
      <w:r w:rsidRPr="00836C1A">
        <w:rPr>
          <w:rFonts w:ascii="Times New Roman" w:hAnsi="Times New Roman" w:eastAsia="Times New Roman" w:cs="Times New Roman"/>
          <w:b/>
          <w:bCs/>
          <w:color w:val="000000" w:themeColor="text1"/>
          <w:lang w:val="en-GB"/>
        </w:rPr>
        <w:t>Because context matter, it is important that each city customise the calendar, timetable, or even some methodologies to implement the training course in the best conditions possible, with the highest possible impact</w:t>
      </w:r>
      <w:r w:rsidRPr="00836C1A">
        <w:rPr>
          <w:rFonts w:ascii="Times New Roman" w:hAnsi="Times New Roman" w:eastAsia="Times New Roman" w:cs="Times New Roman"/>
          <w:color w:val="000000" w:themeColor="text1"/>
          <w:lang w:val="en-GB"/>
        </w:rPr>
        <w:t xml:space="preserve">. Each city will be responsible for the organisational aspects of the course and for recruiting </w:t>
      </w:r>
      <w:r w:rsidRPr="00836C1A">
        <w:rPr>
          <w:rFonts w:ascii="Times New Roman" w:hAnsi="Times New Roman" w:eastAsia="Times New Roman" w:cs="Times New Roman"/>
          <w:b/>
          <w:bCs/>
          <w:color w:val="000000" w:themeColor="text1"/>
          <w:lang w:val="en-GB"/>
        </w:rPr>
        <w:t>4</w:t>
      </w:r>
      <w:r w:rsidRPr="00836C1A" w:rsidR="64E3D1CA">
        <w:rPr>
          <w:rFonts w:ascii="Times New Roman" w:hAnsi="Times New Roman" w:eastAsia="Times New Roman" w:cs="Times New Roman"/>
          <w:b/>
          <w:bCs/>
          <w:color w:val="000000" w:themeColor="text1"/>
          <w:lang w:val="en-GB"/>
        </w:rPr>
        <w:t>5</w:t>
      </w:r>
      <w:r w:rsidRPr="00836C1A">
        <w:rPr>
          <w:rFonts w:ascii="Times New Roman" w:hAnsi="Times New Roman" w:eastAsia="Times New Roman" w:cs="Times New Roman"/>
          <w:b/>
          <w:bCs/>
          <w:color w:val="000000" w:themeColor="text1"/>
          <w:lang w:val="en-GB"/>
        </w:rPr>
        <w:t xml:space="preserve"> internal staff and policymakers</w:t>
      </w:r>
      <w:r w:rsidRPr="00836C1A" w:rsidR="410E5547">
        <w:rPr>
          <w:rFonts w:ascii="Times New Roman" w:hAnsi="Times New Roman" w:eastAsia="Times New Roman" w:cs="Times New Roman"/>
          <w:b/>
          <w:bCs/>
          <w:color w:val="000000" w:themeColor="text1"/>
          <w:lang w:val="en-GB"/>
        </w:rPr>
        <w:t xml:space="preserve"> per city + 15 UVIC (and 40 Vic)</w:t>
      </w:r>
    </w:p>
    <w:p w:rsidR="30FEA8F3" w:rsidP="00155AB0" w:rsidRDefault="30FEA8F3" w14:paraId="222162C9" w14:textId="363E476D">
      <w:pPr>
        <w:jc w:val="both"/>
        <w:rPr>
          <w:rFonts w:ascii="Times New Roman" w:hAnsi="Times New Roman" w:eastAsia="Times New Roman" w:cs="Times New Roman"/>
          <w:color w:val="000000" w:themeColor="text1"/>
          <w:lang w:val="en-GB"/>
        </w:rPr>
      </w:pPr>
    </w:p>
    <w:p w:rsidRPr="00155AB0" w:rsidR="00155AB0" w:rsidP="00155AB0" w:rsidRDefault="00155AB0" w14:paraId="03A1C959" w14:textId="77777777">
      <w:pPr>
        <w:autoSpaceDE w:val="0"/>
        <w:autoSpaceDN w:val="0"/>
        <w:adjustRightInd w:val="0"/>
        <w:spacing w:after="0" w:line="240" w:lineRule="auto"/>
        <w:jc w:val="both"/>
        <w:rPr>
          <w:rFonts w:ascii="Times New Roman" w:hAnsi="Times New Roman" w:eastAsia="Times New Roman" w:cs="Times New Roman"/>
          <w:b/>
          <w:bCs/>
          <w:color w:val="000000" w:themeColor="text1"/>
          <w:lang w:val="en-GB"/>
        </w:rPr>
      </w:pPr>
      <w:r w:rsidRPr="00155AB0">
        <w:rPr>
          <w:rFonts w:ascii="Times New Roman" w:hAnsi="Times New Roman" w:eastAsia="Times New Roman" w:cs="Times New Roman"/>
          <w:b/>
          <w:bCs/>
          <w:color w:val="000000" w:themeColor="text1"/>
          <w:lang w:val="en-GB"/>
        </w:rPr>
        <w:t>A4.3. Co-design of between 1 and 3 new ECEC services in each city.</w:t>
      </w:r>
    </w:p>
    <w:p w:rsidRPr="00155AB0" w:rsidR="00155AB0" w:rsidP="00155AB0" w:rsidRDefault="00155AB0" w14:paraId="41BCF582" w14:textId="3FB22395">
      <w:pPr>
        <w:autoSpaceDE w:val="0"/>
        <w:autoSpaceDN w:val="0"/>
        <w:adjustRightInd w:val="0"/>
        <w:spacing w:after="0" w:line="240" w:lineRule="auto"/>
        <w:jc w:val="both"/>
        <w:rPr>
          <w:rFonts w:ascii="Times New Roman" w:hAnsi="Times New Roman" w:eastAsia="Times New Roman" w:cs="Times New Roman"/>
          <w:color w:val="000000" w:themeColor="text1"/>
          <w:lang w:val="en-GB"/>
        </w:rPr>
      </w:pPr>
      <w:r w:rsidRPr="00155AB0">
        <w:rPr>
          <w:rFonts w:ascii="Times New Roman" w:hAnsi="Times New Roman" w:eastAsia="Times New Roman" w:cs="Times New Roman"/>
          <w:color w:val="000000" w:themeColor="text1"/>
          <w:lang w:val="en-GB"/>
        </w:rPr>
        <w:t xml:space="preserve">The last main activity of the project is about </w:t>
      </w:r>
      <w:r w:rsidRPr="00155AB0">
        <w:rPr>
          <w:rFonts w:ascii="Times New Roman" w:hAnsi="Times New Roman" w:eastAsia="Times New Roman" w:cs="Times New Roman"/>
          <w:b/>
          <w:bCs/>
          <w:color w:val="000000" w:themeColor="text1"/>
          <w:lang w:val="en-GB"/>
        </w:rPr>
        <w:t>designing new ECEC services</w:t>
      </w:r>
      <w:r w:rsidRPr="00155AB0">
        <w:rPr>
          <w:rFonts w:ascii="Times New Roman" w:hAnsi="Times New Roman" w:eastAsia="Times New Roman" w:cs="Times New Roman"/>
          <w:color w:val="000000" w:themeColor="text1"/>
          <w:lang w:val="en-GB"/>
        </w:rPr>
        <w:t xml:space="preserve"> that can provide an adequate response to the</w:t>
      </w:r>
      <w:r w:rsidRPr="00155AB0">
        <w:rPr>
          <w:rFonts w:ascii="Times New Roman" w:hAnsi="Times New Roman" w:eastAsia="Times New Roman" w:cs="Times New Roman"/>
          <w:color w:val="000000" w:themeColor="text1"/>
          <w:lang w:val="en-GB"/>
        </w:rPr>
        <w:t xml:space="preserve"> </w:t>
      </w:r>
      <w:r w:rsidRPr="00155AB0">
        <w:rPr>
          <w:rFonts w:ascii="Times New Roman" w:hAnsi="Times New Roman" w:eastAsia="Times New Roman" w:cs="Times New Roman"/>
          <w:color w:val="000000" w:themeColor="text1"/>
          <w:lang w:val="en-GB"/>
        </w:rPr>
        <w:t xml:space="preserve">needs and challenges raised and following the new EDUFIRST </w:t>
      </w:r>
      <w:r w:rsidRPr="00155AB0">
        <w:rPr>
          <w:rFonts w:ascii="Times New Roman" w:hAnsi="Times New Roman" w:eastAsia="Times New Roman" w:cs="Times New Roman"/>
          <w:color w:val="000000" w:themeColor="text1"/>
          <w:lang w:val="en-GB"/>
        </w:rPr>
        <w:t xml:space="preserve">model proposed. Each city will </w:t>
      </w:r>
      <w:r w:rsidRPr="00155AB0">
        <w:rPr>
          <w:rFonts w:ascii="Times New Roman" w:hAnsi="Times New Roman" w:eastAsia="Times New Roman" w:cs="Times New Roman"/>
          <w:b/>
          <w:bCs/>
          <w:color w:val="000000" w:themeColor="text1"/>
          <w:lang w:val="en-GB"/>
        </w:rPr>
        <w:t>co-design among staff,</w:t>
      </w:r>
      <w:r w:rsidRPr="00155AB0">
        <w:rPr>
          <w:rFonts w:ascii="Times New Roman" w:hAnsi="Times New Roman" w:eastAsia="Times New Roman" w:cs="Times New Roman"/>
          <w:b/>
          <w:bCs/>
          <w:color w:val="000000" w:themeColor="text1"/>
          <w:lang w:val="en-GB"/>
        </w:rPr>
        <w:t xml:space="preserve"> </w:t>
      </w:r>
      <w:r w:rsidRPr="00155AB0">
        <w:rPr>
          <w:rFonts w:ascii="Times New Roman" w:hAnsi="Times New Roman" w:eastAsia="Times New Roman" w:cs="Times New Roman"/>
          <w:b/>
          <w:bCs/>
          <w:color w:val="000000" w:themeColor="text1"/>
          <w:lang w:val="en-GB"/>
        </w:rPr>
        <w:t>policymakers and families between 1-3 new ECEC services or reshape some already existing services</w:t>
      </w:r>
      <w:r w:rsidRPr="00155AB0">
        <w:rPr>
          <w:rFonts w:ascii="Times New Roman" w:hAnsi="Times New Roman" w:eastAsia="Times New Roman" w:cs="Times New Roman"/>
          <w:color w:val="000000" w:themeColor="text1"/>
          <w:lang w:val="en-GB"/>
        </w:rPr>
        <w:t xml:space="preserve">. </w:t>
      </w:r>
    </w:p>
    <w:p w:rsidRPr="00836C1A" w:rsidR="00155AB0" w:rsidP="00155AB0" w:rsidRDefault="00155AB0" w14:paraId="11317CBF" w14:textId="77777777">
      <w:pPr>
        <w:autoSpaceDE w:val="0"/>
        <w:autoSpaceDN w:val="0"/>
        <w:adjustRightInd w:val="0"/>
        <w:spacing w:after="0" w:line="240" w:lineRule="auto"/>
        <w:rPr>
          <w:rFonts w:ascii="Times New Roman" w:hAnsi="Times New Roman" w:eastAsia="Times New Roman" w:cs="Times New Roman"/>
          <w:color w:val="000000" w:themeColor="text1"/>
          <w:lang w:val="en-GB"/>
        </w:rPr>
      </w:pPr>
    </w:p>
    <w:p w:rsidRPr="00836C1A" w:rsidR="0E2E63D2" w:rsidP="0047332E" w:rsidRDefault="0047332E" w14:paraId="2950DD49" w14:textId="4826DA05">
      <w:pPr>
        <w:spacing w:line="278" w:lineRule="auto"/>
        <w:jc w:val="both"/>
        <w:rPr>
          <w:rFonts w:ascii="Times New Roman" w:hAnsi="Times New Roman" w:eastAsia="Times New Roman" w:cs="Times New Roman"/>
          <w:b/>
          <w:bCs/>
          <w:color w:val="000000" w:themeColor="text1"/>
          <w:lang w:val="en-GB"/>
        </w:rPr>
      </w:pPr>
      <w:r w:rsidRPr="00836C1A">
        <w:rPr>
          <w:rFonts w:ascii="Times New Roman" w:hAnsi="Times New Roman" w:eastAsia="Times New Roman" w:cs="Times New Roman"/>
          <w:b/>
          <w:bCs/>
          <w:color w:val="000000" w:themeColor="text1"/>
          <w:lang w:val="en-GB"/>
        </w:rPr>
        <w:t>2.</w:t>
      </w:r>
      <w:r w:rsidRPr="00836C1A" w:rsidR="0E2E63D2">
        <w:rPr>
          <w:rFonts w:ascii="Times New Roman" w:hAnsi="Times New Roman" w:eastAsia="Times New Roman" w:cs="Times New Roman"/>
          <w:b/>
          <w:bCs/>
          <w:color w:val="000000" w:themeColor="text1"/>
          <w:lang w:val="en-GB"/>
        </w:rPr>
        <w:t xml:space="preserve"> Calendar</w:t>
      </w:r>
    </w:p>
    <w:p w:rsidRPr="00836C1A" w:rsidR="0E2E63D2" w:rsidP="0047332E" w:rsidRDefault="0E2E63D2" w14:paraId="2921476E" w14:textId="09443C92">
      <w:pPr>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A) </w:t>
      </w:r>
      <w:r w:rsidRPr="00836C1A">
        <w:rPr>
          <w:rFonts w:ascii="Times New Roman" w:hAnsi="Times New Roman" w:eastAsia="Times New Roman" w:cs="Times New Roman"/>
          <w:b/>
          <w:bCs/>
          <w:color w:val="000000" w:themeColor="text1"/>
          <w:lang w:val="en-GB"/>
        </w:rPr>
        <w:t>The course must be done between January and March 2026</w:t>
      </w:r>
      <w:r w:rsidRPr="00836C1A">
        <w:rPr>
          <w:rFonts w:ascii="Times New Roman" w:hAnsi="Times New Roman" w:eastAsia="Times New Roman" w:cs="Times New Roman"/>
          <w:color w:val="000000" w:themeColor="text1"/>
          <w:lang w:val="en-GB"/>
        </w:rPr>
        <w:t>.</w:t>
      </w:r>
    </w:p>
    <w:p w:rsidRPr="00836C1A" w:rsidR="0E2E63D2" w:rsidP="0047332E" w:rsidRDefault="0E2E63D2" w14:paraId="52EC5DC1" w14:textId="05E84041">
      <w:pPr>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B) The </w:t>
      </w:r>
      <w:r w:rsidRPr="00836C1A" w:rsidR="00336EE3">
        <w:rPr>
          <w:rFonts w:ascii="Times New Roman" w:hAnsi="Times New Roman" w:eastAsia="Times New Roman" w:cs="Times New Roman"/>
          <w:color w:val="000000" w:themeColor="text1"/>
          <w:lang w:val="en-GB"/>
        </w:rPr>
        <w:t>Syllabus is about</w:t>
      </w:r>
      <w:r w:rsidRPr="00836C1A">
        <w:rPr>
          <w:rFonts w:ascii="Times New Roman" w:hAnsi="Times New Roman" w:eastAsia="Times New Roman" w:cs="Times New Roman"/>
          <w:color w:val="000000" w:themeColor="text1"/>
          <w:lang w:val="en-GB"/>
        </w:rPr>
        <w:t xml:space="preserve"> to have common goals, materials, activities and evaluation but a flexible and adapted calendar to each partner</w:t>
      </w:r>
    </w:p>
    <w:p w:rsidRPr="00836C1A" w:rsidR="771E0C0E" w:rsidP="0047332E" w:rsidRDefault="771E0C0E" w14:paraId="34062342" w14:textId="2116F02B">
      <w:pPr>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C) </w:t>
      </w:r>
      <w:r w:rsidRPr="00836C1A">
        <w:rPr>
          <w:rFonts w:ascii="Times New Roman" w:hAnsi="Times New Roman" w:eastAsia="Times New Roman" w:cs="Times New Roman"/>
          <w:b/>
          <w:bCs/>
          <w:color w:val="000000" w:themeColor="text1"/>
          <w:lang w:val="en-GB"/>
        </w:rPr>
        <w:t xml:space="preserve">The training course is </w:t>
      </w:r>
      <w:r w:rsidRPr="00836C1A" w:rsidR="0E2E63D2">
        <w:rPr>
          <w:rFonts w:ascii="Times New Roman" w:hAnsi="Times New Roman" w:eastAsia="Times New Roman" w:cs="Times New Roman"/>
          <w:b/>
          <w:bCs/>
          <w:color w:val="000000" w:themeColor="text1"/>
          <w:lang w:val="en-GB"/>
        </w:rPr>
        <w:t xml:space="preserve">35 hours </w:t>
      </w:r>
      <w:r w:rsidRPr="00836C1A" w:rsidR="6F65CCF9">
        <w:rPr>
          <w:rFonts w:ascii="Times New Roman" w:hAnsi="Times New Roman" w:eastAsia="Times New Roman" w:cs="Times New Roman"/>
          <w:b/>
          <w:bCs/>
          <w:color w:val="000000" w:themeColor="text1"/>
          <w:lang w:val="en-GB"/>
        </w:rPr>
        <w:t xml:space="preserve">blended </w:t>
      </w:r>
      <w:r w:rsidRPr="00836C1A" w:rsidR="0E2E63D2">
        <w:rPr>
          <w:rFonts w:ascii="Times New Roman" w:hAnsi="Times New Roman" w:eastAsia="Times New Roman" w:cs="Times New Roman"/>
          <w:b/>
          <w:bCs/>
          <w:color w:val="000000" w:themeColor="text1"/>
          <w:lang w:val="en-GB"/>
        </w:rPr>
        <w:t>in total</w:t>
      </w:r>
      <w:r w:rsidRPr="00836C1A" w:rsidR="5EDE96F4">
        <w:rPr>
          <w:rFonts w:ascii="Times New Roman" w:hAnsi="Times New Roman" w:eastAsia="Times New Roman" w:cs="Times New Roman"/>
          <w:b/>
          <w:bCs/>
          <w:color w:val="000000" w:themeColor="text1"/>
          <w:lang w:val="en-GB"/>
        </w:rPr>
        <w:t>,</w:t>
      </w:r>
      <w:r w:rsidRPr="00836C1A" w:rsidR="0E2E63D2">
        <w:rPr>
          <w:rFonts w:ascii="Times New Roman" w:hAnsi="Times New Roman" w:eastAsia="Times New Roman" w:cs="Times New Roman"/>
          <w:b/>
          <w:bCs/>
          <w:color w:val="000000" w:themeColor="text1"/>
          <w:lang w:val="en-GB"/>
        </w:rPr>
        <w:t xml:space="preserve"> </w:t>
      </w:r>
      <w:r w:rsidRPr="00836C1A" w:rsidR="561407AD">
        <w:rPr>
          <w:rFonts w:ascii="Times New Roman" w:hAnsi="Times New Roman" w:eastAsia="Times New Roman" w:cs="Times New Roman"/>
          <w:color w:val="000000" w:themeColor="text1"/>
          <w:lang w:val="en-GB"/>
        </w:rPr>
        <w:t>mixing</w:t>
      </w:r>
      <w:r w:rsidRPr="00836C1A" w:rsidR="0E2E63D2">
        <w:rPr>
          <w:rFonts w:ascii="Times New Roman" w:hAnsi="Times New Roman" w:eastAsia="Times New Roman" w:cs="Times New Roman"/>
          <w:color w:val="000000" w:themeColor="text1"/>
          <w:lang w:val="en-GB"/>
        </w:rPr>
        <w:t xml:space="preserve"> online and offline</w:t>
      </w:r>
      <w:r w:rsidRPr="00836C1A" w:rsidR="5AE97CEB">
        <w:rPr>
          <w:rFonts w:ascii="Times New Roman" w:hAnsi="Times New Roman" w:eastAsia="Times New Roman" w:cs="Times New Roman"/>
          <w:color w:val="000000" w:themeColor="text1"/>
          <w:lang w:val="en-GB"/>
        </w:rPr>
        <w:t xml:space="preserve"> and diverse activities</w:t>
      </w:r>
    </w:p>
    <w:p w:rsidRPr="00836C1A" w:rsidR="30FEA8F3" w:rsidP="6305A8B6" w:rsidRDefault="42A78B5D" w14:paraId="32040F0A" w14:textId="163AA81D">
      <w:pPr>
        <w:jc w:val="both"/>
        <w:rPr>
          <w:rFonts w:ascii="Times New Roman" w:hAnsi="Times New Roman" w:eastAsia="Times New Roman" w:cs="Times New Roman"/>
          <w:b w:val="1"/>
          <w:bCs w:val="1"/>
          <w:color w:val="000000" w:themeColor="text1"/>
          <w:lang w:val="en-GB"/>
        </w:rPr>
      </w:pPr>
      <w:r w:rsidRPr="6305A8B6" w:rsidR="42A78B5D">
        <w:rPr>
          <w:rFonts w:ascii="Times New Roman" w:hAnsi="Times New Roman" w:eastAsia="Times New Roman" w:cs="Times New Roman"/>
          <w:color w:val="000000" w:themeColor="text1" w:themeTint="FF" w:themeShade="FF"/>
          <w:lang w:val="en-GB"/>
        </w:rPr>
        <w:t xml:space="preserve">D) Each city will </w:t>
      </w:r>
      <w:r w:rsidRPr="6305A8B6" w:rsidR="42A78B5D">
        <w:rPr>
          <w:rFonts w:ascii="Times New Roman" w:hAnsi="Times New Roman" w:eastAsia="Times New Roman" w:cs="Times New Roman"/>
          <w:color w:val="000000" w:themeColor="text1" w:themeTint="FF" w:themeShade="FF"/>
          <w:lang w:val="en-GB"/>
        </w:rPr>
        <w:t>be responsible for</w:t>
      </w:r>
      <w:r w:rsidRPr="6305A8B6" w:rsidR="42A78B5D">
        <w:rPr>
          <w:rFonts w:ascii="Times New Roman" w:hAnsi="Times New Roman" w:eastAsia="Times New Roman" w:cs="Times New Roman"/>
          <w:color w:val="000000" w:themeColor="text1" w:themeTint="FF" w:themeShade="FF"/>
          <w:lang w:val="en-GB"/>
        </w:rPr>
        <w:t xml:space="preserve"> the organisational aspects of the course and for recruiting </w:t>
      </w:r>
      <w:r w:rsidRPr="6305A8B6" w:rsidR="42A78B5D">
        <w:rPr>
          <w:rFonts w:ascii="Times New Roman" w:hAnsi="Times New Roman" w:eastAsia="Times New Roman" w:cs="Times New Roman"/>
          <w:b w:val="1"/>
          <w:bCs w:val="1"/>
          <w:color w:val="000000" w:themeColor="text1" w:themeTint="FF" w:themeShade="FF"/>
          <w:lang w:val="en-GB"/>
        </w:rPr>
        <w:t xml:space="preserve">45 internal staff and policymakers per </w:t>
      </w:r>
      <w:r w:rsidRPr="6305A8B6" w:rsidR="00C068B8">
        <w:rPr>
          <w:rFonts w:ascii="Times New Roman" w:hAnsi="Times New Roman" w:eastAsia="Times New Roman" w:cs="Times New Roman"/>
          <w:b w:val="1"/>
          <w:bCs w:val="1"/>
          <w:color w:val="000000" w:themeColor="text1" w:themeTint="FF" w:themeShade="FF"/>
          <w:lang w:val="en-GB"/>
        </w:rPr>
        <w:t xml:space="preserve">Barcelona, </w:t>
      </w:r>
      <w:r w:rsidRPr="6305A8B6" w:rsidR="00C068B8">
        <w:rPr>
          <w:rFonts w:ascii="Times New Roman" w:hAnsi="Times New Roman" w:eastAsia="Times New Roman" w:cs="Times New Roman"/>
          <w:b w:val="1"/>
          <w:bCs w:val="1"/>
          <w:color w:val="000000" w:themeColor="text1" w:themeTint="FF" w:themeShade="FF"/>
          <w:lang w:val="en-GB"/>
        </w:rPr>
        <w:t>Milan</w:t>
      </w:r>
      <w:r w:rsidRPr="6305A8B6" w:rsidR="00C068B8">
        <w:rPr>
          <w:rFonts w:ascii="Times New Roman" w:hAnsi="Times New Roman" w:eastAsia="Times New Roman" w:cs="Times New Roman"/>
          <w:b w:val="1"/>
          <w:bCs w:val="1"/>
          <w:color w:val="000000" w:themeColor="text1" w:themeTint="FF" w:themeShade="FF"/>
          <w:lang w:val="en-GB"/>
        </w:rPr>
        <w:t xml:space="preserve"> and Tampere. In </w:t>
      </w:r>
      <w:r w:rsidRPr="6305A8B6" w:rsidR="00C068B8">
        <w:rPr>
          <w:rFonts w:ascii="Times New Roman" w:hAnsi="Times New Roman" w:eastAsia="Times New Roman" w:cs="Times New Roman"/>
          <w:b w:val="1"/>
          <w:bCs w:val="1"/>
          <w:color w:val="000000" w:themeColor="text1" w:themeTint="FF" w:themeShade="FF"/>
          <w:lang w:val="en-GB"/>
        </w:rPr>
        <w:t>addition</w:t>
      </w:r>
      <w:r w:rsidRPr="6305A8B6" w:rsidR="00C068B8">
        <w:rPr>
          <w:rFonts w:ascii="Times New Roman" w:hAnsi="Times New Roman" w:eastAsia="Times New Roman" w:cs="Times New Roman"/>
          <w:b w:val="1"/>
          <w:bCs w:val="1"/>
          <w:color w:val="000000" w:themeColor="text1" w:themeTint="FF" w:themeShade="FF"/>
          <w:lang w:val="en-GB"/>
        </w:rPr>
        <w:t xml:space="preserve"> UVIC will teach 1</w:t>
      </w:r>
      <w:r w:rsidRPr="6305A8B6" w:rsidR="42A78B5D">
        <w:rPr>
          <w:rFonts w:ascii="Times New Roman" w:hAnsi="Times New Roman" w:eastAsia="Times New Roman" w:cs="Times New Roman"/>
          <w:b w:val="1"/>
          <w:bCs w:val="1"/>
          <w:color w:val="000000" w:themeColor="text1" w:themeTint="FF" w:themeShade="FF"/>
          <w:lang w:val="en-GB"/>
        </w:rPr>
        <w:t xml:space="preserve">5 </w:t>
      </w:r>
      <w:r w:rsidRPr="6305A8B6" w:rsidR="00C068B8">
        <w:rPr>
          <w:rFonts w:ascii="Times New Roman" w:hAnsi="Times New Roman" w:eastAsia="Times New Roman" w:cs="Times New Roman"/>
          <w:b w:val="1"/>
          <w:bCs w:val="1"/>
          <w:color w:val="000000" w:themeColor="text1" w:themeTint="FF" w:themeShade="FF"/>
          <w:lang w:val="en-GB"/>
        </w:rPr>
        <w:t xml:space="preserve">participants and the city of Vic </w:t>
      </w:r>
      <w:r w:rsidRPr="6305A8B6" w:rsidR="1FFF009E">
        <w:rPr>
          <w:rFonts w:ascii="Times New Roman" w:hAnsi="Times New Roman" w:eastAsia="Times New Roman" w:cs="Times New Roman"/>
          <w:b w:val="1"/>
          <w:bCs w:val="1"/>
          <w:color w:val="000000" w:themeColor="text1" w:themeTint="FF" w:themeShade="FF"/>
          <w:lang w:val="en-GB"/>
        </w:rPr>
        <w:t>35</w:t>
      </w:r>
      <w:r w:rsidRPr="6305A8B6" w:rsidR="00C068B8">
        <w:rPr>
          <w:rFonts w:ascii="Times New Roman" w:hAnsi="Times New Roman" w:eastAsia="Times New Roman" w:cs="Times New Roman"/>
          <w:b w:val="1"/>
          <w:bCs w:val="1"/>
          <w:color w:val="000000" w:themeColor="text1" w:themeTint="FF" w:themeShade="FF"/>
          <w:lang w:val="en-GB"/>
        </w:rPr>
        <w:t xml:space="preserve"> </w:t>
      </w:r>
      <w:r w:rsidRPr="6305A8B6" w:rsidR="00C068B8">
        <w:rPr>
          <w:rFonts w:ascii="Times New Roman" w:hAnsi="Times New Roman" w:eastAsia="Times New Roman" w:cs="Times New Roman"/>
          <w:b w:val="1"/>
          <w:bCs w:val="1"/>
          <w:color w:val="000000" w:themeColor="text1" w:themeTint="FF" w:themeShade="FF"/>
          <w:lang w:val="en-GB"/>
        </w:rPr>
        <w:t xml:space="preserve">more. </w:t>
      </w:r>
    </w:p>
    <w:p w:rsidRPr="00836C1A" w:rsidR="402332BD" w:rsidP="0047332E" w:rsidRDefault="402332BD" w14:paraId="767BD55A" w14:textId="61C60704">
      <w:pPr>
        <w:spacing w:line="278" w:lineRule="auto"/>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All these activities should all be carried out during training times for educators.</w:t>
      </w:r>
    </w:p>
    <w:p w:rsidRPr="00836C1A" w:rsidR="30FEA8F3" w:rsidP="0047332E" w:rsidRDefault="30FEA8F3" w14:paraId="7C471430" w14:textId="4BC8D6ED">
      <w:pPr>
        <w:jc w:val="both"/>
        <w:rPr>
          <w:rFonts w:ascii="Times New Roman" w:hAnsi="Times New Roman" w:eastAsia="Times New Roman" w:cs="Times New Roman"/>
          <w:color w:val="000000" w:themeColor="text1"/>
          <w:lang w:val="en-GB"/>
        </w:rPr>
      </w:pPr>
    </w:p>
    <w:p w:rsidRPr="00836C1A" w:rsidR="0047332E" w:rsidP="0047332E" w:rsidRDefault="5AE97CEB" w14:paraId="7B1B769B" w14:textId="5FD7FEC0">
      <w:pPr>
        <w:jc w:val="both"/>
        <w:rPr>
          <w:rFonts w:ascii="Times New Roman" w:hAnsi="Times New Roman" w:eastAsia="Times New Roman" w:cs="Times New Roman"/>
          <w:b/>
          <w:bCs/>
          <w:color w:val="000000" w:themeColor="text1"/>
          <w:lang w:val="en-GB"/>
        </w:rPr>
      </w:pPr>
      <w:r w:rsidRPr="00836C1A">
        <w:rPr>
          <w:rFonts w:ascii="Times New Roman" w:hAnsi="Times New Roman" w:eastAsia="Times New Roman" w:cs="Times New Roman"/>
          <w:b/>
          <w:bCs/>
          <w:color w:val="000000" w:themeColor="text1"/>
          <w:lang w:val="en-GB"/>
        </w:rPr>
        <w:t>3</w:t>
      </w:r>
      <w:r w:rsidRPr="00836C1A" w:rsidR="0047332E">
        <w:rPr>
          <w:rFonts w:ascii="Times New Roman" w:hAnsi="Times New Roman" w:eastAsia="Times New Roman" w:cs="Times New Roman"/>
          <w:b/>
          <w:bCs/>
          <w:color w:val="000000" w:themeColor="text1"/>
          <w:lang w:val="en-GB"/>
        </w:rPr>
        <w:t>.</w:t>
      </w:r>
      <w:r w:rsidRPr="00836C1A">
        <w:rPr>
          <w:rFonts w:ascii="Times New Roman" w:hAnsi="Times New Roman" w:eastAsia="Times New Roman" w:cs="Times New Roman"/>
          <w:b/>
          <w:bCs/>
          <w:color w:val="000000" w:themeColor="text1"/>
          <w:lang w:val="en-GB"/>
        </w:rPr>
        <w:t xml:space="preserve"> Structure</w:t>
      </w:r>
      <w:r w:rsidRPr="00836C1A" w:rsidR="0047332E">
        <w:rPr>
          <w:rFonts w:ascii="Times New Roman" w:hAnsi="Times New Roman" w:eastAsia="Times New Roman" w:cs="Times New Roman"/>
          <w:b/>
          <w:bCs/>
          <w:color w:val="000000" w:themeColor="text1"/>
          <w:lang w:val="en-GB"/>
        </w:rPr>
        <w:t xml:space="preserve"> of the training course “</w:t>
      </w:r>
      <w:r w:rsidRPr="00836C1A" w:rsidR="0047332E">
        <w:rPr>
          <w:rFonts w:ascii="Times New Roman" w:hAnsi="Times New Roman" w:eastAsia="Times New Roman" w:cs="Times New Roman"/>
          <w:b/>
          <w:bCs/>
          <w:i/>
          <w:iCs/>
          <w:color w:val="000000" w:themeColor="text1"/>
          <w:lang w:val="en-GB"/>
        </w:rPr>
        <w:t>Towards Intercultural, Communitarian, Responsive and Global ECEC Services”</w:t>
      </w:r>
    </w:p>
    <w:p w:rsidRPr="00836C1A" w:rsidR="0047332E" w:rsidP="0047332E" w:rsidRDefault="0047332E" w14:paraId="67A204F4" w14:textId="7390BA88">
      <w:pPr>
        <w:pStyle w:val="Ttulo3"/>
        <w:jc w:val="both"/>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b w:val="0"/>
          <w:bCs w:val="0"/>
          <w:color w:val="000000" w:themeColor="text1"/>
          <w:sz w:val="24"/>
          <w:szCs w:val="24"/>
          <w:lang w:val="en-GB"/>
        </w:rPr>
        <w:t>3.1. Course Objectives</w:t>
      </w:r>
    </w:p>
    <w:p w:rsidRPr="00836C1A" w:rsidR="0047332E" w:rsidP="0047332E" w:rsidRDefault="0047332E" w14:paraId="4DA4ED04" w14:textId="0CE0E102">
      <w:pPr>
        <w:pStyle w:val="Ttulo4"/>
        <w:numPr>
          <w:ilvl w:val="0"/>
          <w:numId w:val="65"/>
        </w:numPr>
        <w:jc w:val="both"/>
        <w:rPr>
          <w:rFonts w:ascii="Times New Roman" w:hAnsi="Times New Roman" w:cs="Times New Roman"/>
          <w:color w:val="000000" w:themeColor="text1"/>
          <w:lang w:val="en-GB"/>
        </w:rPr>
      </w:pPr>
      <w:r w:rsidRPr="00836C1A">
        <w:rPr>
          <w:rStyle w:val="Textoennegrita"/>
          <w:rFonts w:ascii="Times New Roman" w:hAnsi="Times New Roman" w:cs="Times New Roman"/>
          <w:b w:val="0"/>
          <w:bCs w:val="0"/>
          <w:color w:val="000000" w:themeColor="text1"/>
          <w:lang w:val="en-GB"/>
        </w:rPr>
        <w:t>General Objective</w:t>
      </w:r>
    </w:p>
    <w:p w:rsidRPr="00836C1A" w:rsidR="0047332E" w:rsidP="0047332E" w:rsidRDefault="0047332E" w14:paraId="4B258D44" w14:textId="0F884D3A">
      <w:pPr>
        <w:pStyle w:val="NormalWeb"/>
        <w:jc w:val="both"/>
        <w:rPr>
          <w:color w:val="000000" w:themeColor="text1"/>
          <w:lang w:val="en-GB"/>
        </w:rPr>
      </w:pPr>
      <w:r w:rsidRPr="00836C1A">
        <w:rPr>
          <w:color w:val="000000" w:themeColor="text1"/>
          <w:lang w:val="en-GB"/>
        </w:rPr>
        <w:t xml:space="preserve">To provide ECEC professionals and </w:t>
      </w:r>
      <w:proofErr w:type="gramStart"/>
      <w:r w:rsidRPr="00836C1A">
        <w:rPr>
          <w:color w:val="000000" w:themeColor="text1"/>
          <w:lang w:val="en-GB"/>
        </w:rPr>
        <w:t>policy-makers</w:t>
      </w:r>
      <w:proofErr w:type="gramEnd"/>
      <w:r w:rsidRPr="00836C1A">
        <w:rPr>
          <w:color w:val="000000" w:themeColor="text1"/>
          <w:lang w:val="en-GB"/>
        </w:rPr>
        <w:t xml:space="preserve"> with the competences, criteria and tools to analyse, rethink and transform educational services from a responsive, communitarian, global and intercultural perspective.</w:t>
      </w:r>
    </w:p>
    <w:p w:rsidRPr="00836C1A" w:rsidR="0047332E" w:rsidP="0047332E" w:rsidRDefault="0047332E" w14:paraId="7AA9493C" w14:textId="1D7DB61F">
      <w:pPr>
        <w:pStyle w:val="Ttulo4"/>
        <w:numPr>
          <w:ilvl w:val="0"/>
          <w:numId w:val="65"/>
        </w:numPr>
        <w:jc w:val="both"/>
        <w:rPr>
          <w:rFonts w:ascii="Times New Roman" w:hAnsi="Times New Roman" w:cs="Times New Roman"/>
          <w:color w:val="000000" w:themeColor="text1"/>
          <w:lang w:val="en-GB"/>
        </w:rPr>
      </w:pPr>
      <w:r w:rsidRPr="00836C1A">
        <w:rPr>
          <w:rStyle w:val="Textoennegrita"/>
          <w:rFonts w:ascii="Times New Roman" w:hAnsi="Times New Roman" w:cs="Times New Roman"/>
          <w:b w:val="0"/>
          <w:bCs w:val="0"/>
          <w:color w:val="000000" w:themeColor="text1"/>
          <w:lang w:val="en-GB"/>
        </w:rPr>
        <w:t>Specific Objectives</w:t>
      </w:r>
    </w:p>
    <w:p w:rsidRPr="00836C1A" w:rsidR="0047332E" w:rsidP="6305A8B6" w:rsidRDefault="0047332E" w14:paraId="3877CD48" w14:textId="25D90BF7">
      <w:pPr>
        <w:pStyle w:val="NormalWeb"/>
        <w:spacing w:before="0" w:beforeAutospacing="off"/>
        <w:rPr>
          <w:color w:val="000000" w:themeColor="text1" w:themeTint="FF" w:themeShade="FF"/>
          <w:lang w:val="en-GB"/>
        </w:rPr>
      </w:pPr>
      <w:r w:rsidRPr="6305A8B6" w:rsidR="0047332E">
        <w:rPr>
          <w:color w:val="000000" w:themeColor="text1" w:themeTint="FF" w:themeShade="FF"/>
          <w:lang w:val="en-GB"/>
        </w:rPr>
        <w:t>• To understand the difference between multiculturalism and interculturality and their relationship with ECEC services.</w:t>
      </w:r>
      <w:r>
        <w:br/>
      </w:r>
      <w:r w:rsidRPr="6305A8B6" w:rsidR="0047332E">
        <w:rPr>
          <w:color w:val="000000" w:themeColor="text1" w:themeTint="FF" w:themeShade="FF"/>
          <w:lang w:val="en-GB"/>
        </w:rPr>
        <w:t xml:space="preserve">• To </w:t>
      </w:r>
      <w:r w:rsidRPr="6305A8B6" w:rsidR="0047332E">
        <w:rPr>
          <w:color w:val="000000" w:themeColor="text1" w:themeTint="FF" w:themeShade="FF"/>
          <w:lang w:val="en-GB"/>
        </w:rPr>
        <w:t>identify</w:t>
      </w:r>
      <w:r w:rsidRPr="6305A8B6" w:rsidR="0047332E">
        <w:rPr>
          <w:color w:val="000000" w:themeColor="text1" w:themeTint="FF" w:themeShade="FF"/>
          <w:lang w:val="en-GB"/>
        </w:rPr>
        <w:t xml:space="preserve"> good practices for reception, responding to and engaging with families from diverse cultural</w:t>
      </w:r>
      <w:r w:rsidRPr="6305A8B6" w:rsidR="00DD3893">
        <w:rPr>
          <w:color w:val="000000" w:themeColor="text1" w:themeTint="FF" w:themeShade="FF"/>
          <w:lang w:val="en-GB"/>
        </w:rPr>
        <w:t xml:space="preserve">, </w:t>
      </w:r>
      <w:r w:rsidRPr="6305A8B6" w:rsidR="0047332E">
        <w:rPr>
          <w:color w:val="000000" w:themeColor="text1" w:themeTint="FF" w:themeShade="FF"/>
          <w:lang w:val="en-GB"/>
        </w:rPr>
        <w:t>linguistic</w:t>
      </w:r>
      <w:r w:rsidRPr="6305A8B6" w:rsidR="0047332E">
        <w:rPr>
          <w:color w:val="000000" w:themeColor="text1" w:themeTint="FF" w:themeShade="FF"/>
          <w:lang w:val="en-GB"/>
        </w:rPr>
        <w:t xml:space="preserve"> </w:t>
      </w:r>
      <w:r w:rsidRPr="6305A8B6" w:rsidR="00DD3893">
        <w:rPr>
          <w:color w:val="000000" w:themeColor="text1" w:themeTint="FF" w:themeShade="FF"/>
          <w:lang w:val="en-GB"/>
        </w:rPr>
        <w:t xml:space="preserve">and religious </w:t>
      </w:r>
      <w:r w:rsidRPr="6305A8B6" w:rsidR="0047332E">
        <w:rPr>
          <w:color w:val="000000" w:themeColor="text1" w:themeTint="FF" w:themeShade="FF"/>
          <w:lang w:val="en-GB"/>
        </w:rPr>
        <w:t>backgrounds.</w:t>
      </w:r>
      <w:r>
        <w:br/>
      </w:r>
      <w:r w:rsidRPr="6305A8B6" w:rsidR="0047332E">
        <w:rPr>
          <w:color w:val="000000" w:themeColor="text1" w:themeTint="FF" w:themeShade="FF"/>
          <w:lang w:val="en-GB"/>
        </w:rPr>
        <w:t xml:space="preserve">• To recognise challenges and opportunities arising from cultural diversity within </w:t>
      </w:r>
      <w:r w:rsidRPr="6305A8B6" w:rsidR="00DD3893">
        <w:rPr>
          <w:color w:val="000000" w:themeColor="text1" w:themeTint="FF" w:themeShade="FF"/>
          <w:lang w:val="en-GB"/>
        </w:rPr>
        <w:t xml:space="preserve">ECEC </w:t>
      </w:r>
      <w:r w:rsidRPr="6305A8B6" w:rsidR="0047332E">
        <w:rPr>
          <w:color w:val="000000" w:themeColor="text1" w:themeTint="FF" w:themeShade="FF"/>
          <w:lang w:val="en-GB"/>
        </w:rPr>
        <w:t>services.</w:t>
      </w:r>
      <w:r>
        <w:br/>
      </w:r>
      <w:r w:rsidRPr="6305A8B6" w:rsidR="0047332E">
        <w:rPr>
          <w:color w:val="000000" w:themeColor="text1" w:themeTint="FF" w:themeShade="FF"/>
          <w:lang w:val="en-GB"/>
        </w:rPr>
        <w:t>• To interpret and use EDUFIRST materials to analyse practices and imagine new ECEC models.</w:t>
      </w:r>
      <w:r>
        <w:br/>
      </w:r>
      <w:r w:rsidRPr="6305A8B6" w:rsidR="0047332E">
        <w:rPr>
          <w:color w:val="000000" w:themeColor="text1" w:themeTint="FF" w:themeShade="FF"/>
          <w:lang w:val="en-GB"/>
        </w:rPr>
        <w:t xml:space="preserve">• To develop competences in observation, critical </w:t>
      </w:r>
      <w:r w:rsidRPr="6305A8B6" w:rsidR="0047332E">
        <w:rPr>
          <w:color w:val="000000" w:themeColor="text1" w:themeTint="FF" w:themeShade="FF"/>
          <w:lang w:val="en-GB"/>
        </w:rPr>
        <w:t>reflection</w:t>
      </w:r>
      <w:r w:rsidRPr="6305A8B6" w:rsidR="0047332E">
        <w:rPr>
          <w:color w:val="000000" w:themeColor="text1" w:themeTint="FF" w:themeShade="FF"/>
          <w:lang w:val="en-GB"/>
        </w:rPr>
        <w:t xml:space="preserve"> and pedagogical documentation.</w:t>
      </w:r>
      <w:r>
        <w:br/>
      </w:r>
      <w:r w:rsidRPr="6305A8B6" w:rsidR="00DD3893">
        <w:rPr>
          <w:color w:val="000000" w:themeColor="text1" w:themeTint="FF" w:themeShade="FF"/>
          <w:lang w:val="en-GB"/>
        </w:rPr>
        <w:t xml:space="preserve">• To create a personal portfolio linking theory, </w:t>
      </w:r>
      <w:r w:rsidRPr="6305A8B6" w:rsidR="00DD3893">
        <w:rPr>
          <w:color w:val="000000" w:themeColor="text1" w:themeTint="FF" w:themeShade="FF"/>
          <w:lang w:val="en-GB"/>
        </w:rPr>
        <w:t>practice</w:t>
      </w:r>
      <w:r w:rsidRPr="6305A8B6" w:rsidR="00DD3893">
        <w:rPr>
          <w:color w:val="000000" w:themeColor="text1" w:themeTint="FF" w:themeShade="FF"/>
          <w:lang w:val="en-GB"/>
        </w:rPr>
        <w:t xml:space="preserve"> and improvement </w:t>
      </w:r>
      <w:r w:rsidRPr="6305A8B6" w:rsidR="00DD3893">
        <w:rPr>
          <w:color w:val="000000" w:themeColor="text1" w:themeTint="FF" w:themeShade="FF"/>
          <w:lang w:val="en-GB"/>
        </w:rPr>
        <w:t>proposals.</w:t>
      </w:r>
    </w:p>
    <w:p w:rsidRPr="00836C1A" w:rsidR="0047332E" w:rsidP="6305A8B6" w:rsidRDefault="0047332E" w14:paraId="2278F4BA" w14:textId="66E0B360">
      <w:pPr>
        <w:pStyle w:val="NormalWeb"/>
        <w:spacing w:before="0" w:beforeAutospacing="off"/>
        <w:rPr>
          <w:color w:val="000000" w:themeColor="text1"/>
          <w:lang w:val="en-GB"/>
        </w:rPr>
      </w:pPr>
      <w:r w:rsidRPr="6305A8B6" w:rsidR="0047332E">
        <w:rPr>
          <w:color w:val="000000" w:themeColor="text1" w:themeTint="FF" w:themeShade="FF"/>
          <w:lang w:val="en-GB"/>
        </w:rPr>
        <w:t>•</w:t>
      </w:r>
      <w:r w:rsidRPr="6305A8B6" w:rsidR="0047332E">
        <w:rPr>
          <w:color w:val="000000" w:themeColor="text1" w:themeTint="FF" w:themeShade="FF"/>
          <w:lang w:val="en-GB"/>
        </w:rPr>
        <w:t xml:space="preserve"> To promote transformation processes using Design Thinking applied to local context</w:t>
      </w:r>
      <w:r w:rsidRPr="6305A8B6" w:rsidR="00DD3893">
        <w:rPr>
          <w:color w:val="000000" w:themeColor="text1" w:themeTint="FF" w:themeShade="FF"/>
          <w:lang w:val="en-GB"/>
        </w:rPr>
        <w:t xml:space="preserve">s and to design new or reformulated ECEC services that respond to the current challenges of each city. (Activity 4.3) </w:t>
      </w:r>
      <w:r>
        <w:br/>
      </w:r>
      <w:r>
        <w:br/>
      </w:r>
      <w:r w:rsidRPr="6305A8B6" w:rsidR="0047332E">
        <w:rPr>
          <w:rStyle w:val="Textoennegrita"/>
          <w:color w:val="000000" w:themeColor="text1" w:themeTint="FF" w:themeShade="FF"/>
          <w:lang w:val="en-GB"/>
        </w:rPr>
        <w:t>3.2. Course Content</w:t>
      </w:r>
      <w:r w:rsidRPr="6305A8B6" w:rsidR="00DD3893">
        <w:rPr>
          <w:rStyle w:val="Textoennegrita"/>
          <w:color w:val="000000" w:themeColor="text1" w:themeTint="FF" w:themeShade="FF"/>
          <w:lang w:val="en-GB"/>
        </w:rPr>
        <w:t xml:space="preserve"> and t</w:t>
      </w:r>
      <w:r w:rsidRPr="6305A8B6" w:rsidR="0047332E">
        <w:rPr>
          <w:rStyle w:val="Textoennegrita"/>
          <w:color w:val="000000" w:themeColor="text1" w:themeTint="FF" w:themeShade="FF"/>
          <w:lang w:val="en-GB"/>
        </w:rPr>
        <w:t>hematic Axes</w:t>
      </w:r>
    </w:p>
    <w:p w:rsidRPr="00836C1A" w:rsidR="0047332E" w:rsidP="00773ABB" w:rsidRDefault="0047332E" w14:paraId="22D27507" w14:textId="4F4815A4">
      <w:pPr>
        <w:pStyle w:val="NormalWeb"/>
        <w:numPr>
          <w:ilvl w:val="0"/>
          <w:numId w:val="62"/>
        </w:numPr>
        <w:spacing w:before="0" w:beforeAutospacing="0" w:after="0" w:afterAutospacing="0"/>
        <w:rPr>
          <w:color w:val="000000" w:themeColor="text1"/>
          <w:lang w:val="en-GB"/>
        </w:rPr>
      </w:pPr>
      <w:r w:rsidRPr="00836C1A">
        <w:rPr>
          <w:rStyle w:val="Textoennegrita"/>
          <w:color w:val="000000" w:themeColor="text1"/>
          <w:lang w:val="en-GB"/>
        </w:rPr>
        <w:t>New Families, Responsive ECEC Services and Community</w:t>
      </w:r>
      <w:r w:rsidRPr="00836C1A">
        <w:rPr>
          <w:color w:val="000000" w:themeColor="text1"/>
          <w:lang w:val="en-GB"/>
        </w:rPr>
        <w:br/>
      </w:r>
      <w:r w:rsidRPr="00836C1A">
        <w:rPr>
          <w:color w:val="000000" w:themeColor="text1"/>
          <w:lang w:val="en-GB"/>
        </w:rPr>
        <w:t>a. Reception, communication and participation</w:t>
      </w:r>
      <w:r w:rsidRPr="00836C1A">
        <w:rPr>
          <w:color w:val="000000" w:themeColor="text1"/>
          <w:lang w:val="en-GB"/>
        </w:rPr>
        <w:br/>
      </w:r>
      <w:r w:rsidRPr="00836C1A">
        <w:rPr>
          <w:color w:val="000000" w:themeColor="text1"/>
          <w:lang w:val="en-GB"/>
        </w:rPr>
        <w:t>b. Systemic perspective (child–family–service–community // Policy – Institution – practices)</w:t>
      </w:r>
      <w:r w:rsidRPr="00836C1A">
        <w:rPr>
          <w:color w:val="000000" w:themeColor="text1"/>
          <w:lang w:val="en-GB"/>
        </w:rPr>
        <w:br/>
      </w:r>
      <w:r w:rsidRPr="00836C1A">
        <w:rPr>
          <w:color w:val="000000" w:themeColor="text1"/>
          <w:lang w:val="en-GB"/>
        </w:rPr>
        <w:t>c. Inclusive and collaborative practices</w:t>
      </w:r>
    </w:p>
    <w:p w:rsidRPr="00836C1A" w:rsidR="00773ABB" w:rsidP="00773ABB" w:rsidRDefault="00773ABB" w14:paraId="3C20C77B" w14:textId="77777777">
      <w:pPr>
        <w:pStyle w:val="NormalWeb"/>
        <w:spacing w:before="0" w:beforeAutospacing="0" w:after="0" w:afterAutospacing="0"/>
        <w:ind w:left="720"/>
        <w:rPr>
          <w:rStyle w:val="Textoennegrita"/>
          <w:b w:val="0"/>
          <w:bCs w:val="0"/>
          <w:color w:val="000000" w:themeColor="text1"/>
          <w:lang w:val="en-GB"/>
        </w:rPr>
      </w:pPr>
    </w:p>
    <w:p w:rsidRPr="00836C1A" w:rsidR="0047332E" w:rsidP="00773ABB" w:rsidRDefault="0047332E" w14:paraId="6B7F6D93" w14:textId="43A56BAE">
      <w:pPr>
        <w:pStyle w:val="NormalWeb"/>
        <w:numPr>
          <w:ilvl w:val="0"/>
          <w:numId w:val="62"/>
        </w:numPr>
        <w:spacing w:before="0" w:beforeAutospacing="0" w:after="0" w:afterAutospacing="0"/>
        <w:rPr>
          <w:color w:val="000000" w:themeColor="text1"/>
          <w:lang w:val="en-GB"/>
        </w:rPr>
      </w:pPr>
      <w:r w:rsidRPr="00836C1A">
        <w:rPr>
          <w:rStyle w:val="Textoennegrita"/>
          <w:color w:val="000000" w:themeColor="text1"/>
          <w:lang w:val="en-GB"/>
        </w:rPr>
        <w:t>Child Guarantee</w:t>
      </w:r>
      <w:r w:rsidRPr="00836C1A">
        <w:rPr>
          <w:color w:val="000000" w:themeColor="text1"/>
          <w:lang w:val="en-GB"/>
        </w:rPr>
        <w:br/>
      </w:r>
      <w:r w:rsidRPr="00836C1A">
        <w:rPr>
          <w:color w:val="000000" w:themeColor="text1"/>
          <w:lang w:val="en-GB"/>
        </w:rPr>
        <w:t>a. Current social challenges</w:t>
      </w:r>
      <w:r w:rsidRPr="00836C1A">
        <w:rPr>
          <w:color w:val="000000" w:themeColor="text1"/>
          <w:lang w:val="en-GB"/>
        </w:rPr>
        <w:br/>
      </w:r>
      <w:r w:rsidRPr="00836C1A">
        <w:rPr>
          <w:color w:val="000000" w:themeColor="text1"/>
          <w:lang w:val="en-GB"/>
        </w:rPr>
        <w:t>b. Prevention of cultural and economic exclusion</w:t>
      </w:r>
      <w:r w:rsidRPr="00836C1A">
        <w:rPr>
          <w:color w:val="000000" w:themeColor="text1"/>
          <w:lang w:val="en-GB"/>
        </w:rPr>
        <w:br/>
      </w:r>
      <w:r w:rsidRPr="00836C1A">
        <w:rPr>
          <w:color w:val="000000" w:themeColor="text1"/>
          <w:lang w:val="en-GB"/>
        </w:rPr>
        <w:t>c. Criteria for equity and quality in ECEC</w:t>
      </w:r>
    </w:p>
    <w:p w:rsidRPr="00836C1A" w:rsidR="00773ABB" w:rsidP="00773ABB" w:rsidRDefault="00773ABB" w14:paraId="76C6F269" w14:textId="77777777">
      <w:pPr>
        <w:pStyle w:val="NormalWeb"/>
        <w:spacing w:before="0" w:beforeAutospacing="0" w:after="0" w:afterAutospacing="0"/>
        <w:ind w:left="720"/>
        <w:rPr>
          <w:rStyle w:val="Textoennegrita"/>
          <w:b w:val="0"/>
          <w:bCs w:val="0"/>
          <w:color w:val="000000" w:themeColor="text1"/>
          <w:lang w:val="en-GB"/>
        </w:rPr>
      </w:pPr>
    </w:p>
    <w:p w:rsidRPr="00836C1A" w:rsidR="0047332E" w:rsidP="00773ABB" w:rsidRDefault="0047332E" w14:paraId="750E6FED" w14:textId="1A8EE3D4">
      <w:pPr>
        <w:pStyle w:val="NormalWeb"/>
        <w:numPr>
          <w:ilvl w:val="0"/>
          <w:numId w:val="62"/>
        </w:numPr>
        <w:spacing w:before="0" w:beforeAutospacing="0" w:after="0" w:afterAutospacing="0"/>
        <w:rPr>
          <w:color w:val="000000" w:themeColor="text1"/>
          <w:lang w:val="en-GB"/>
        </w:rPr>
      </w:pPr>
      <w:r w:rsidRPr="00836C1A">
        <w:rPr>
          <w:rStyle w:val="Textoennegrita"/>
          <w:color w:val="000000" w:themeColor="text1"/>
          <w:lang w:val="en-GB"/>
        </w:rPr>
        <w:t>Intercultural Education</w:t>
      </w:r>
      <w:r w:rsidRPr="00836C1A">
        <w:rPr>
          <w:color w:val="000000" w:themeColor="text1"/>
          <w:lang w:val="en-GB"/>
        </w:rPr>
        <w:br/>
      </w:r>
      <w:r w:rsidRPr="00836C1A">
        <w:rPr>
          <w:color w:val="000000" w:themeColor="text1"/>
          <w:lang w:val="en-GB"/>
        </w:rPr>
        <w:t>a. Conceptual perspectives</w:t>
      </w:r>
      <w:r w:rsidRPr="00836C1A">
        <w:rPr>
          <w:color w:val="000000" w:themeColor="text1"/>
          <w:lang w:val="en-GB"/>
        </w:rPr>
        <w:br/>
      </w:r>
      <w:r w:rsidRPr="00836C1A">
        <w:rPr>
          <w:color w:val="000000" w:themeColor="text1"/>
          <w:lang w:val="en-GB"/>
        </w:rPr>
        <w:t xml:space="preserve">b. </w:t>
      </w:r>
      <w:proofErr w:type="gramStart"/>
      <w:r w:rsidRPr="00836C1A">
        <w:rPr>
          <w:color w:val="000000" w:themeColor="text1"/>
          <w:lang w:val="en-GB"/>
        </w:rPr>
        <w:t>Home</w:t>
      </w:r>
      <w:proofErr w:type="gramEnd"/>
      <w:r w:rsidRPr="00836C1A">
        <w:rPr>
          <w:color w:val="000000" w:themeColor="text1"/>
          <w:lang w:val="en-GB"/>
        </w:rPr>
        <w:t xml:space="preserve"> languages, identity and cultural legitimacy</w:t>
      </w:r>
      <w:r w:rsidRPr="00836C1A">
        <w:rPr>
          <w:color w:val="000000" w:themeColor="text1"/>
          <w:lang w:val="en-GB"/>
        </w:rPr>
        <w:br/>
      </w:r>
      <w:r w:rsidRPr="00836C1A">
        <w:rPr>
          <w:color w:val="000000" w:themeColor="text1"/>
          <w:lang w:val="en-GB"/>
        </w:rPr>
        <w:t xml:space="preserve">c. </w:t>
      </w:r>
      <w:proofErr w:type="gramStart"/>
      <w:r w:rsidRPr="00836C1A">
        <w:rPr>
          <w:color w:val="000000" w:themeColor="text1"/>
          <w:lang w:val="en-GB"/>
        </w:rPr>
        <w:t>Educational</w:t>
      </w:r>
      <w:proofErr w:type="gramEnd"/>
      <w:r w:rsidRPr="00836C1A">
        <w:rPr>
          <w:color w:val="000000" w:themeColor="text1"/>
          <w:lang w:val="en-GB"/>
        </w:rPr>
        <w:t xml:space="preserve"> expectations and professional biases</w:t>
      </w:r>
      <w:r w:rsidRPr="00836C1A">
        <w:rPr>
          <w:color w:val="000000" w:themeColor="text1"/>
          <w:lang w:val="en-GB"/>
        </w:rPr>
        <w:br/>
      </w:r>
      <w:r w:rsidRPr="00836C1A">
        <w:rPr>
          <w:color w:val="000000" w:themeColor="text1"/>
          <w:lang w:val="en-GB"/>
        </w:rPr>
        <w:t>d. Representation, inclusion and communication</w:t>
      </w:r>
    </w:p>
    <w:p w:rsidRPr="00836C1A" w:rsidR="00773ABB" w:rsidP="00773ABB" w:rsidRDefault="00773ABB" w14:paraId="477CBA0E" w14:textId="77777777">
      <w:pPr>
        <w:pStyle w:val="NormalWeb"/>
        <w:spacing w:before="0" w:beforeAutospacing="0" w:after="0" w:afterAutospacing="0"/>
        <w:rPr>
          <w:color w:val="000000" w:themeColor="text1"/>
          <w:lang w:val="en-GB"/>
        </w:rPr>
      </w:pPr>
    </w:p>
    <w:p w:rsidRPr="00836C1A" w:rsidR="0047332E" w:rsidP="00773ABB" w:rsidRDefault="0047332E" w14:paraId="76D1F309" w14:textId="77777777">
      <w:pPr>
        <w:pStyle w:val="NormalWeb"/>
        <w:numPr>
          <w:ilvl w:val="0"/>
          <w:numId w:val="62"/>
        </w:numPr>
        <w:spacing w:after="0" w:afterAutospacing="0"/>
        <w:rPr>
          <w:color w:val="000000" w:themeColor="text1"/>
          <w:lang w:val="en-GB"/>
        </w:rPr>
      </w:pPr>
      <w:r w:rsidRPr="00836C1A">
        <w:rPr>
          <w:rStyle w:val="Textoennegrita"/>
          <w:color w:val="000000" w:themeColor="text1"/>
          <w:lang w:val="en-GB"/>
        </w:rPr>
        <w:t>New Proposals for Responsive ECEC Services: Design Thinking</w:t>
      </w:r>
    </w:p>
    <w:p w:rsidRPr="00836C1A" w:rsidR="0047332E" w:rsidP="0047332E" w:rsidRDefault="0047332E" w14:paraId="6F659F58" w14:textId="7B0C6DE2">
      <w:pPr>
        <w:jc w:val="both"/>
        <w:rPr>
          <w:rFonts w:ascii="Times New Roman" w:hAnsi="Times New Roman" w:cs="Times New Roman"/>
          <w:color w:val="000000" w:themeColor="text1"/>
          <w:lang w:val="en-GB"/>
        </w:rPr>
      </w:pPr>
    </w:p>
    <w:p w:rsidRPr="00836C1A" w:rsidR="0047332E" w:rsidP="0047332E" w:rsidRDefault="0047332E" w14:paraId="26CD12CB" w14:textId="68D629BF">
      <w:pPr>
        <w:pStyle w:val="Ttulo2"/>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color w:val="000000" w:themeColor="text1"/>
          <w:sz w:val="24"/>
          <w:szCs w:val="24"/>
          <w:lang w:val="en-GB"/>
        </w:rPr>
        <w:t xml:space="preserve">3. 3. Course Structure: two face-to face sessions (initial and final) with individual work </w:t>
      </w:r>
      <w:r w:rsidRPr="00836C1A">
        <w:rPr>
          <w:rFonts w:ascii="Times New Roman" w:hAnsi="Times New Roman" w:cs="Times New Roman"/>
          <w:color w:val="000000" w:themeColor="text1"/>
          <w:sz w:val="24"/>
          <w:szCs w:val="24"/>
          <w:lang w:val="en-GB"/>
        </w:rPr>
        <w:t>(8 hours in person + 27 hours of individual work)</w:t>
      </w:r>
    </w:p>
    <w:p w:rsidRPr="00836C1A" w:rsidR="0047332E" w:rsidP="0047332E" w:rsidRDefault="0047332E" w14:paraId="2456CBD7" w14:textId="26E06DB7">
      <w:pPr>
        <w:rPr>
          <w:rFonts w:ascii="Times New Roman" w:hAnsi="Times New Roman" w:cs="Times New Roman"/>
          <w:color w:val="000000" w:themeColor="text1"/>
          <w:lang w:val="en-GB"/>
        </w:rPr>
      </w:pPr>
    </w:p>
    <w:p w:rsidRPr="00836C1A" w:rsidR="0047332E" w:rsidP="0047332E" w:rsidRDefault="0047332E" w14:paraId="30D6C5A2" w14:textId="2340C481">
      <w:pPr>
        <w:pStyle w:val="Ttulo3"/>
        <w:numPr>
          <w:ilvl w:val="0"/>
          <w:numId w:val="66"/>
        </w:numPr>
        <w:rPr>
          <w:rFonts w:ascii="Times New Roman" w:hAnsi="Times New Roman" w:cs="Times New Roman"/>
          <w:color w:val="000000" w:themeColor="text1"/>
          <w:sz w:val="24"/>
          <w:szCs w:val="24"/>
          <w:lang w:val="en-GB"/>
        </w:rPr>
      </w:pPr>
      <w:r w:rsidRPr="6305A8B6" w:rsidR="0047332E">
        <w:rPr>
          <w:rStyle w:val="Textoennegrita"/>
          <w:rFonts w:ascii="Times New Roman" w:hAnsi="Times New Roman" w:cs="Times New Roman"/>
          <w:color w:val="000000" w:themeColor="text1" w:themeTint="FF" w:themeShade="FF"/>
          <w:sz w:val="24"/>
          <w:szCs w:val="24"/>
          <w:lang w:val="en-GB"/>
        </w:rPr>
        <w:t>INITIAL SESSION – In person (4 hours</w:t>
      </w:r>
      <w:r w:rsidRPr="6305A8B6" w:rsidR="1DE9ED32">
        <w:rPr>
          <w:rStyle w:val="Textoennegrita"/>
          <w:rFonts w:ascii="Times New Roman" w:hAnsi="Times New Roman" w:cs="Times New Roman"/>
          <w:color w:val="000000" w:themeColor="text1" w:themeTint="FF" w:themeShade="FF"/>
          <w:sz w:val="24"/>
          <w:szCs w:val="24"/>
          <w:lang w:val="en-GB"/>
        </w:rPr>
        <w:t xml:space="preserve"> or 2h + 2 hours</w:t>
      </w:r>
      <w:r w:rsidRPr="6305A8B6" w:rsidR="0047332E">
        <w:rPr>
          <w:rStyle w:val="Textoennegrita"/>
          <w:rFonts w:ascii="Times New Roman" w:hAnsi="Times New Roman" w:cs="Times New Roman"/>
          <w:color w:val="000000" w:themeColor="text1" w:themeTint="FF" w:themeShade="FF"/>
          <w:sz w:val="24"/>
          <w:szCs w:val="24"/>
          <w:lang w:val="en-GB"/>
        </w:rPr>
        <w:t>)</w:t>
      </w:r>
    </w:p>
    <w:p w:rsidRPr="00836C1A" w:rsidR="0047332E" w:rsidP="0047332E" w:rsidRDefault="0047332E" w14:paraId="3A68991D" w14:textId="7AB9069D">
      <w:pPr>
        <w:pStyle w:val="NormalWeb"/>
        <w:rPr>
          <w:color w:val="000000" w:themeColor="text1"/>
          <w:lang w:val="en-GB"/>
        </w:rPr>
      </w:pPr>
      <w:r w:rsidRPr="00836C1A">
        <w:rPr>
          <w:rStyle w:val="Textoennegrita"/>
          <w:color w:val="000000" w:themeColor="text1"/>
          <w:lang w:val="en-GB"/>
        </w:rPr>
        <w:t>Objectives of the session:</w:t>
      </w:r>
      <w:r w:rsidRPr="00836C1A">
        <w:rPr>
          <w:color w:val="000000" w:themeColor="text1"/>
          <w:lang w:val="en-GB"/>
        </w:rPr>
        <w:br/>
      </w:r>
      <w:r w:rsidRPr="00836C1A">
        <w:rPr>
          <w:color w:val="000000" w:themeColor="text1"/>
          <w:lang w:val="en-GB"/>
        </w:rPr>
        <w:t>• To obtain a clear picture of the centre’s social and intercultural reality: initial analysis of the cultural and linguistic diversity of the service or of the content within the subject.</w:t>
      </w:r>
      <w:r w:rsidRPr="00836C1A">
        <w:rPr>
          <w:color w:val="000000" w:themeColor="text1"/>
          <w:lang w:val="en-GB"/>
        </w:rPr>
        <w:br/>
      </w:r>
      <w:r w:rsidRPr="00836C1A">
        <w:rPr>
          <w:color w:val="000000" w:themeColor="text1"/>
          <w:lang w:val="en-GB"/>
        </w:rPr>
        <w:t>• To initiate critical reflection on spaces, practices and relationships.</w:t>
      </w:r>
      <w:r w:rsidRPr="00836C1A">
        <w:rPr>
          <w:color w:val="000000" w:themeColor="text1"/>
          <w:lang w:val="en-GB"/>
        </w:rPr>
        <w:br/>
      </w:r>
      <w:r w:rsidRPr="00836C1A">
        <w:rPr>
          <w:color w:val="000000" w:themeColor="text1"/>
          <w:lang w:val="en-GB"/>
        </w:rPr>
        <w:t>• To connect the team with EDUFIRST materials and with the three axes of the course.</w:t>
      </w:r>
    </w:p>
    <w:p w:rsidRPr="00836C1A" w:rsidR="004C4E6D" w:rsidP="0047332E" w:rsidRDefault="0047332E" w14:paraId="577AD493" w14:textId="376F1A4F">
      <w:pPr>
        <w:pStyle w:val="NormalWeb"/>
        <w:rPr>
          <w:color w:val="000000" w:themeColor="text1"/>
          <w:lang w:val="en-GB"/>
        </w:rPr>
      </w:pPr>
      <w:r w:rsidRPr="6305A8B6" w:rsidR="0047332E">
        <w:rPr>
          <w:rStyle w:val="Textoennegrita"/>
          <w:color w:val="000000" w:themeColor="text1" w:themeTint="FF" w:themeShade="FF"/>
          <w:lang w:val="en-GB"/>
        </w:rPr>
        <w:t>Contents and activities:</w:t>
      </w:r>
      <w:r>
        <w:br/>
      </w:r>
      <w:r w:rsidRPr="6305A8B6" w:rsidR="004C4E6D">
        <w:rPr>
          <w:color w:val="000000" w:themeColor="text1" w:themeTint="FF" w:themeShade="FF"/>
          <w:lang w:val="en-GB"/>
        </w:rPr>
        <w:t xml:space="preserve">a) </w:t>
      </w:r>
      <w:r w:rsidRPr="6305A8B6" w:rsidR="0047332E">
        <w:rPr>
          <w:color w:val="000000" w:themeColor="text1" w:themeTint="FF" w:themeShade="FF"/>
          <w:lang w:val="en-GB"/>
        </w:rPr>
        <w:t>Introduction of participants</w:t>
      </w:r>
      <w:r>
        <w:br/>
      </w:r>
      <w:r w:rsidRPr="6305A8B6" w:rsidR="004C4E6D">
        <w:rPr>
          <w:color w:val="000000" w:themeColor="text1" w:themeTint="FF" w:themeShade="FF"/>
          <w:lang w:val="en-GB"/>
        </w:rPr>
        <w:t xml:space="preserve">b) </w:t>
      </w:r>
      <w:r w:rsidRPr="6305A8B6" w:rsidR="0047332E">
        <w:rPr>
          <w:color w:val="000000" w:themeColor="text1" w:themeTint="FF" w:themeShade="FF"/>
          <w:lang w:val="en-GB"/>
        </w:rPr>
        <w:t>Presentation of the training and the axes of the work</w:t>
      </w:r>
      <w:r w:rsidRPr="6305A8B6" w:rsidR="572D09EF">
        <w:rPr>
          <w:color w:val="000000" w:themeColor="text1" w:themeTint="FF" w:themeShade="FF"/>
          <w:lang w:val="en-GB"/>
        </w:rPr>
        <w:t xml:space="preserve"> (</w:t>
      </w:r>
      <w:r w:rsidRPr="6305A8B6" w:rsidR="572D09EF">
        <w:rPr>
          <w:color w:val="000000" w:themeColor="text1" w:themeTint="FF" w:themeShade="FF"/>
          <w:highlight w:val="yellow"/>
          <w:lang w:val="en-GB"/>
        </w:rPr>
        <w:t>PPT Material 1 – Jordi/Jasmina</w:t>
      </w:r>
      <w:r w:rsidRPr="6305A8B6" w:rsidR="600F7472">
        <w:rPr>
          <w:color w:val="000000" w:themeColor="text1" w:themeTint="FF" w:themeShade="FF"/>
          <w:highlight w:val="yellow"/>
          <w:lang w:val="en-GB"/>
        </w:rPr>
        <w:t>: EDUFIRST presentation and 3 axes presentation: new families and responsive ECEC services; child guarantee; and intercultural education</w:t>
      </w:r>
      <w:r w:rsidRPr="6305A8B6" w:rsidR="572D09EF">
        <w:rPr>
          <w:color w:val="000000" w:themeColor="text1" w:themeTint="FF" w:themeShade="FF"/>
          <w:lang w:val="en-GB"/>
        </w:rPr>
        <w:t>)</w:t>
      </w:r>
      <w:r>
        <w:br/>
      </w:r>
      <w:r w:rsidRPr="6305A8B6" w:rsidR="004C4E6D">
        <w:rPr>
          <w:color w:val="000000" w:themeColor="text1" w:themeTint="FF" w:themeShade="FF"/>
          <w:lang w:val="en-GB"/>
        </w:rPr>
        <w:t xml:space="preserve">c) </w:t>
      </w:r>
      <w:r w:rsidRPr="6305A8B6" w:rsidR="00773ABB">
        <w:rPr>
          <w:color w:val="000000" w:themeColor="text1" w:themeTint="FF" w:themeShade="FF"/>
          <w:lang w:val="en-GB"/>
        </w:rPr>
        <w:t>Analysis of each city context</w:t>
      </w:r>
      <w:r w:rsidRPr="6305A8B6" w:rsidR="0047332E">
        <w:rPr>
          <w:color w:val="000000" w:themeColor="text1" w:themeTint="FF" w:themeShade="FF"/>
          <w:lang w:val="en-GB"/>
        </w:rPr>
        <w:t xml:space="preserve"> </w:t>
      </w:r>
      <w:r w:rsidRPr="6305A8B6" w:rsidR="004C4E6D">
        <w:rPr>
          <w:color w:val="000000" w:themeColor="text1" w:themeTint="FF" w:themeShade="FF"/>
          <w:lang w:val="en-GB"/>
        </w:rPr>
        <w:t>based on specific materials to each city/country</w:t>
      </w:r>
      <w:r w:rsidRPr="6305A8B6" w:rsidR="004C4E6D">
        <w:rPr>
          <w:color w:val="000000" w:themeColor="text1" w:themeTint="FF" w:themeShade="FF"/>
          <w:lang w:val="en-GB"/>
        </w:rPr>
        <w:t xml:space="preserve"> </w:t>
      </w:r>
      <w:r w:rsidRPr="6305A8B6" w:rsidR="7C8BA8EF">
        <w:rPr>
          <w:color w:val="000000" w:themeColor="text1" w:themeTint="FF" w:themeShade="FF"/>
          <w:lang w:val="en-GB"/>
        </w:rPr>
        <w:t xml:space="preserve"> </w:t>
      </w:r>
      <w:r w:rsidRPr="6305A8B6" w:rsidR="0047332E">
        <w:rPr>
          <w:color w:val="000000" w:themeColor="text1" w:themeTint="FF" w:themeShade="FF"/>
          <w:lang w:val="en-GB"/>
        </w:rPr>
        <w:t>based on the work of a service/centre, or reflection on a dynamic through a video or reading). Examples:</w:t>
      </w:r>
      <w:r w:rsidRPr="6305A8B6" w:rsidR="004C4E6D">
        <w:rPr>
          <w:color w:val="000000" w:themeColor="text1" w:themeTint="FF" w:themeShade="FF"/>
          <w:lang w:val="en-GB"/>
        </w:rPr>
        <w:t xml:space="preserve"> </w:t>
      </w:r>
      <w:r w:rsidRPr="6305A8B6" w:rsidR="65592292">
        <w:rPr>
          <w:color w:val="000000" w:themeColor="text1" w:themeTint="FF" w:themeShade="FF"/>
          <w:lang w:val="en-GB"/>
        </w:rPr>
        <w:t>(</w:t>
      </w:r>
      <w:r w:rsidRPr="6305A8B6" w:rsidR="65592292">
        <w:rPr>
          <w:color w:val="000000" w:themeColor="text1" w:themeTint="FF" w:themeShade="FF"/>
          <w:highlight w:val="yellow"/>
          <w:lang w:val="en-GB"/>
        </w:rPr>
        <w:t>Material 2 – PPT based on the City Background Report from Each city</w:t>
      </w:r>
      <w:r w:rsidRPr="6305A8B6" w:rsidR="65592292">
        <w:rPr>
          <w:color w:val="000000" w:themeColor="text1" w:themeTint="FF" w:themeShade="FF"/>
          <w:lang w:val="en-GB"/>
        </w:rPr>
        <w:t xml:space="preserve">) </w:t>
      </w:r>
      <w:r w:rsidRPr="6305A8B6" w:rsidR="004C4E6D">
        <w:rPr>
          <w:color w:val="000000" w:themeColor="text1" w:themeTint="FF" w:themeShade="FF"/>
          <w:lang w:val="en-GB"/>
        </w:rPr>
        <w:t>documentary about migration; poverty; motherhood…; reports about the same subjects</w:t>
      </w:r>
      <w:r w:rsidRPr="6305A8B6" w:rsidR="3CAD4516">
        <w:rPr>
          <w:color w:val="000000" w:themeColor="text1" w:themeTint="FF" w:themeShade="FF"/>
          <w:lang w:val="en-GB"/>
        </w:rPr>
        <w:t xml:space="preserve"> and ECEC services</w:t>
      </w:r>
      <w:r w:rsidRPr="6305A8B6" w:rsidR="004C4E6D">
        <w:rPr>
          <w:color w:val="000000" w:themeColor="text1" w:themeTint="FF" w:themeShade="FF"/>
          <w:lang w:val="en-GB"/>
        </w:rPr>
        <w:t xml:space="preserve">… </w:t>
      </w:r>
      <w:r>
        <w:br/>
      </w:r>
      <w:r w:rsidRPr="6305A8B6" w:rsidR="004C4E6D">
        <w:rPr>
          <w:color w:val="000000" w:themeColor="text1" w:themeTint="FF" w:themeShade="FF"/>
          <w:lang w:val="en-GB"/>
        </w:rPr>
        <w:t>d)</w:t>
      </w:r>
      <w:r w:rsidRPr="6305A8B6" w:rsidR="0047332E">
        <w:rPr>
          <w:color w:val="000000" w:themeColor="text1" w:themeTint="FF" w:themeShade="FF"/>
          <w:lang w:val="en-GB"/>
        </w:rPr>
        <w:t xml:space="preserve"> Individual analysis – small group discussion of intercultural and responsive challenges and opportunities in each city’s service</w:t>
      </w:r>
      <w:r w:rsidRPr="6305A8B6" w:rsidR="004C4E6D">
        <w:rPr>
          <w:color w:val="000000" w:themeColor="text1" w:themeTint="FF" w:themeShade="FF"/>
          <w:lang w:val="en-GB"/>
        </w:rPr>
        <w:t xml:space="preserve"> (</w:t>
      </w:r>
      <w:r w:rsidRPr="6305A8B6" w:rsidR="40F6D96D">
        <w:rPr>
          <w:color w:val="000000" w:themeColor="text1" w:themeTint="FF" w:themeShade="FF"/>
          <w:highlight w:val="yellow"/>
          <w:lang w:val="en-GB"/>
        </w:rPr>
        <w:t xml:space="preserve">Material 3: </w:t>
      </w:r>
      <w:r w:rsidRPr="6305A8B6" w:rsidR="79E686EF">
        <w:rPr>
          <w:color w:val="000000" w:themeColor="text1" w:themeTint="FF" w:themeShade="FF"/>
          <w:highlight w:val="yellow"/>
          <w:lang w:val="en-GB"/>
        </w:rPr>
        <w:t xml:space="preserve">some examples about the </w:t>
      </w:r>
      <w:r w:rsidRPr="6305A8B6" w:rsidR="40F6D96D">
        <w:rPr>
          <w:color w:val="000000" w:themeColor="text1" w:themeTint="FF" w:themeShade="FF"/>
          <w:highlight w:val="yellow"/>
          <w:lang w:val="en-GB"/>
        </w:rPr>
        <w:t>g</w:t>
      </w:r>
      <w:r w:rsidRPr="6305A8B6" w:rsidR="004C4E6D">
        <w:rPr>
          <w:color w:val="000000" w:themeColor="text1" w:themeTint="FF" w:themeShade="FF"/>
          <w:highlight w:val="yellow"/>
          <w:lang w:val="en-GB"/>
        </w:rPr>
        <w:t>uide</w:t>
      </w:r>
      <w:r w:rsidRPr="6305A8B6" w:rsidR="19C5FE30">
        <w:rPr>
          <w:color w:val="000000" w:themeColor="text1" w:themeTint="FF" w:themeShade="FF"/>
          <w:highlight w:val="yellow"/>
          <w:lang w:val="en-GB"/>
        </w:rPr>
        <w:t>lines</w:t>
      </w:r>
      <w:r w:rsidRPr="6305A8B6" w:rsidR="66893409">
        <w:rPr>
          <w:color w:val="000000" w:themeColor="text1" w:themeTint="FF" w:themeShade="FF"/>
          <w:highlight w:val="yellow"/>
          <w:lang w:val="en-GB"/>
        </w:rPr>
        <w:t xml:space="preserve"> – questions </w:t>
      </w:r>
      <w:r w:rsidRPr="6305A8B6" w:rsidR="234E371C">
        <w:rPr>
          <w:color w:val="000000" w:themeColor="text1" w:themeTint="FF" w:themeShade="FF"/>
          <w:highlight w:val="yellow"/>
          <w:lang w:val="en-GB"/>
        </w:rPr>
        <w:t>for the group dynamic</w:t>
      </w:r>
      <w:r w:rsidRPr="6305A8B6" w:rsidR="004C4E6D">
        <w:rPr>
          <w:color w:val="000000" w:themeColor="text1" w:themeTint="FF" w:themeShade="FF"/>
          <w:lang w:val="en-GB"/>
        </w:rPr>
        <w:t>)</w:t>
      </w:r>
    </w:p>
    <w:p w:rsidRPr="00836C1A" w:rsidR="004C4E6D" w:rsidP="0047332E" w:rsidRDefault="004C4E6D" w14:paraId="1260E67F" w14:textId="56C25F0A">
      <w:pPr>
        <w:pStyle w:val="NormalWeb"/>
        <w:rPr>
          <w:color w:val="000000" w:themeColor="text1"/>
          <w:lang w:val="en-GB"/>
        </w:rPr>
      </w:pPr>
      <w:r w:rsidRPr="6305A8B6" w:rsidR="004C4E6D">
        <w:rPr>
          <w:color w:val="000000" w:themeColor="text1" w:themeTint="FF" w:themeShade="FF"/>
          <w:lang w:val="en-GB"/>
        </w:rPr>
        <w:t xml:space="preserve">e) </w:t>
      </w:r>
      <w:r w:rsidRPr="6305A8B6" w:rsidR="0047332E">
        <w:rPr>
          <w:b w:val="1"/>
          <w:bCs w:val="1"/>
          <w:color w:val="000000" w:themeColor="text1" w:themeTint="FF" w:themeShade="FF"/>
          <w:lang w:val="en-GB"/>
        </w:rPr>
        <w:t>Coffee break</w:t>
      </w:r>
      <w:r w:rsidRPr="6305A8B6" w:rsidR="232E4412">
        <w:rPr>
          <w:b w:val="1"/>
          <w:bCs w:val="1"/>
          <w:color w:val="000000" w:themeColor="text1" w:themeTint="FF" w:themeShade="FF"/>
          <w:lang w:val="en-GB"/>
        </w:rPr>
        <w:t xml:space="preserve"> </w:t>
      </w:r>
      <w:r w:rsidRPr="6305A8B6" w:rsidR="232E4412">
        <w:rPr>
          <w:color w:val="000000" w:themeColor="text1" w:themeTint="FF" w:themeShade="FF"/>
          <w:lang w:val="en-GB"/>
        </w:rPr>
        <w:t xml:space="preserve">- </w:t>
      </w:r>
      <w:r w:rsidRPr="6305A8B6" w:rsidR="232E4412">
        <w:rPr>
          <w:i w:val="1"/>
          <w:iCs w:val="1"/>
          <w:color w:val="000000" w:themeColor="text1" w:themeTint="FF" w:themeShade="FF"/>
          <w:lang w:val="en-GB"/>
        </w:rPr>
        <w:t>(End of the 1</w:t>
      </w:r>
      <w:r w:rsidRPr="6305A8B6" w:rsidR="232E4412">
        <w:rPr>
          <w:i w:val="1"/>
          <w:iCs w:val="1"/>
          <w:color w:val="000000" w:themeColor="text1" w:themeTint="FF" w:themeShade="FF"/>
          <w:vertAlign w:val="superscript"/>
          <w:lang w:val="en-GB"/>
        </w:rPr>
        <w:t>st</w:t>
      </w:r>
      <w:r w:rsidRPr="6305A8B6" w:rsidR="232E4412">
        <w:rPr>
          <w:i w:val="1"/>
          <w:iCs w:val="1"/>
          <w:color w:val="000000" w:themeColor="text1" w:themeTint="FF" w:themeShade="FF"/>
          <w:lang w:val="en-GB"/>
        </w:rPr>
        <w:t xml:space="preserve"> session of 2 hours)</w:t>
      </w:r>
      <w:r>
        <w:br/>
      </w:r>
      <w:r w:rsidRPr="6305A8B6" w:rsidR="004C4E6D">
        <w:rPr>
          <w:color w:val="000000" w:themeColor="text1" w:themeTint="FF" w:themeShade="FF"/>
          <w:lang w:val="en-GB"/>
        </w:rPr>
        <w:t xml:space="preserve">f) </w:t>
      </w:r>
      <w:r w:rsidRPr="6305A8B6" w:rsidR="0047332E">
        <w:rPr>
          <w:color w:val="000000" w:themeColor="text1" w:themeTint="FF" w:themeShade="FF"/>
          <w:lang w:val="en-GB"/>
        </w:rPr>
        <w:t>I</w:t>
      </w:r>
      <w:r w:rsidRPr="6305A8B6" w:rsidR="0047332E">
        <w:rPr>
          <w:b w:val="1"/>
          <w:bCs w:val="1"/>
          <w:color w:val="000000" w:themeColor="text1" w:themeTint="FF" w:themeShade="FF"/>
          <w:lang w:val="en-GB"/>
        </w:rPr>
        <w:t>nitial debate</w:t>
      </w:r>
      <w:r w:rsidRPr="6305A8B6" w:rsidR="0047332E">
        <w:rPr>
          <w:color w:val="000000" w:themeColor="text1" w:themeTint="FF" w:themeShade="FF"/>
          <w:lang w:val="en-GB"/>
        </w:rPr>
        <w:t xml:space="preserve"> with guiding questions</w:t>
      </w:r>
      <w:r w:rsidRPr="6305A8B6" w:rsidR="004C4E6D">
        <w:rPr>
          <w:color w:val="000000" w:themeColor="text1" w:themeTint="FF" w:themeShade="FF"/>
          <w:lang w:val="en-GB"/>
        </w:rPr>
        <w:t xml:space="preserve"> </w:t>
      </w:r>
      <w:r w:rsidRPr="6305A8B6" w:rsidR="70D5E937">
        <w:rPr>
          <w:color w:val="000000" w:themeColor="text1" w:themeTint="FF" w:themeShade="FF"/>
          <w:lang w:val="en-GB"/>
        </w:rPr>
        <w:t>(</w:t>
      </w:r>
      <w:r w:rsidRPr="6305A8B6" w:rsidR="70D5E937">
        <w:rPr>
          <w:color w:val="000000" w:themeColor="text1" w:themeTint="FF" w:themeShade="FF"/>
          <w:highlight w:val="yellow"/>
          <w:lang w:val="en-GB"/>
        </w:rPr>
        <w:t>each</w:t>
      </w:r>
      <w:r w:rsidRPr="6305A8B6" w:rsidR="70D5E937">
        <w:rPr>
          <w:color w:val="000000" w:themeColor="text1" w:themeTint="FF" w:themeShade="FF"/>
          <w:highlight w:val="yellow"/>
          <w:lang w:val="en-GB"/>
        </w:rPr>
        <w:t xml:space="preserve"> partner can use the follo</w:t>
      </w:r>
      <w:r w:rsidRPr="6305A8B6" w:rsidR="2C647ED1">
        <w:rPr>
          <w:color w:val="000000" w:themeColor="text1" w:themeTint="FF" w:themeShade="FF"/>
          <w:highlight w:val="yellow"/>
          <w:lang w:val="en-GB"/>
        </w:rPr>
        <w:t>wing questions</w:t>
      </w:r>
      <w:r w:rsidRPr="6305A8B6" w:rsidR="2C647ED1">
        <w:rPr>
          <w:color w:val="000000" w:themeColor="text1" w:themeTint="FF" w:themeShade="FF"/>
          <w:lang w:val="en-GB"/>
        </w:rPr>
        <w:t>)</w:t>
      </w:r>
    </w:p>
    <w:p w:rsidRPr="00836C1A" w:rsidR="004C4E6D" w:rsidP="004C4E6D" w:rsidRDefault="004C4E6D" w14:paraId="605E2E23" w14:textId="2654A20E">
      <w:pPr>
        <w:pStyle w:val="NormalWeb"/>
        <w:ind w:left="708"/>
        <w:rPr>
          <w:color w:val="000000" w:themeColor="text1"/>
          <w:lang w:val="en-GB"/>
        </w:rPr>
      </w:pPr>
      <w:r w:rsidRPr="00836C1A">
        <w:rPr>
          <w:color w:val="000000" w:themeColor="text1"/>
          <w:lang w:val="en-GB"/>
        </w:rPr>
        <w:t>*</w:t>
      </w:r>
      <w:r w:rsidRPr="00836C1A" w:rsidR="0047332E">
        <w:rPr>
          <w:color w:val="000000" w:themeColor="text1"/>
          <w:lang w:val="en-GB"/>
        </w:rPr>
        <w:t xml:space="preserve">What do we see? What do we not see? What concerns us? (Ensuring debates about salaries/resources do not </w:t>
      </w:r>
      <w:r w:rsidRPr="00836C1A">
        <w:rPr>
          <w:color w:val="000000" w:themeColor="text1"/>
          <w:lang w:val="en-GB"/>
        </w:rPr>
        <w:t xml:space="preserve">absolute </w:t>
      </w:r>
      <w:r w:rsidRPr="00836C1A" w:rsidR="0047332E">
        <w:rPr>
          <w:color w:val="000000" w:themeColor="text1"/>
          <w:lang w:val="en-GB"/>
        </w:rPr>
        <w:t>dominate</w:t>
      </w:r>
      <w:r w:rsidRPr="00836C1A">
        <w:rPr>
          <w:color w:val="000000" w:themeColor="text1"/>
          <w:lang w:val="en-GB"/>
        </w:rPr>
        <w:t xml:space="preserve"> the conversation </w:t>
      </w:r>
      <w:r w:rsidRPr="00836C1A" w:rsidR="0047332E">
        <w:rPr>
          <w:color w:val="000000" w:themeColor="text1"/>
          <w:lang w:val="en-GB"/>
        </w:rPr>
        <w:t>—helped by OECD graphic on diminishing returns of educational investment)</w:t>
      </w:r>
      <w:r w:rsidRPr="00836C1A" w:rsidR="0047332E">
        <w:rPr>
          <w:color w:val="000000" w:themeColor="text1"/>
          <w:lang w:val="en-GB"/>
        </w:rPr>
        <w:br/>
      </w:r>
      <w:r w:rsidRPr="00836C1A" w:rsidR="0047332E">
        <w:rPr>
          <w:color w:val="000000" w:themeColor="text1"/>
          <w:lang w:val="en-GB"/>
        </w:rPr>
        <w:t>o Who is included? Who is left out?</w:t>
      </w:r>
      <w:r w:rsidRPr="00836C1A" w:rsidR="0047332E">
        <w:rPr>
          <w:color w:val="000000" w:themeColor="text1"/>
          <w:lang w:val="en-GB"/>
        </w:rPr>
        <w:br/>
      </w:r>
      <w:r w:rsidRPr="00836C1A" w:rsidR="0047332E">
        <w:rPr>
          <w:color w:val="000000" w:themeColor="text1"/>
          <w:lang w:val="en-GB"/>
        </w:rPr>
        <w:t>o What are the first points of tension or warning?</w:t>
      </w:r>
      <w:r w:rsidRPr="00836C1A" w:rsidR="0047332E">
        <w:rPr>
          <w:color w:val="000000" w:themeColor="text1"/>
          <w:lang w:val="en-GB"/>
        </w:rPr>
        <w:br/>
      </w:r>
      <w:r w:rsidRPr="00836C1A" w:rsidR="0047332E">
        <w:rPr>
          <w:color w:val="000000" w:themeColor="text1"/>
          <w:lang w:val="en-GB"/>
        </w:rPr>
        <w:t>o What responses are we giving? Do they match the challenges identified?</w:t>
      </w:r>
    </w:p>
    <w:p w:rsidRPr="00836C1A" w:rsidR="0047332E" w:rsidP="6305A8B6" w:rsidRDefault="004C4E6D" w14:paraId="4120E38B" w14:textId="4ED7EB73">
      <w:pPr>
        <w:pStyle w:val="NormalWeb"/>
        <w:rPr>
          <w:color w:val="000000" w:themeColor="text1" w:themeTint="FF" w:themeShade="FF"/>
          <w:lang w:val="en-GB"/>
        </w:rPr>
      </w:pPr>
      <w:r w:rsidRPr="6305A8B6" w:rsidR="004C4E6D">
        <w:rPr>
          <w:color w:val="000000" w:themeColor="text1" w:themeTint="FF" w:themeShade="FF"/>
          <w:lang w:val="en-GB"/>
        </w:rPr>
        <w:t xml:space="preserve">g) </w:t>
      </w:r>
      <w:r w:rsidRPr="6305A8B6" w:rsidR="6B0B1A8B">
        <w:rPr>
          <w:b w:val="1"/>
          <w:bCs w:val="1"/>
          <w:color w:val="000000" w:themeColor="text1" w:themeTint="FF" w:themeShade="FF"/>
          <w:lang w:val="en-GB"/>
        </w:rPr>
        <w:t>Closing dynamic:</w:t>
      </w:r>
      <w:r w:rsidRPr="6305A8B6" w:rsidR="6B0B1A8B">
        <w:rPr>
          <w:color w:val="000000" w:themeColor="text1" w:themeTint="FF" w:themeShade="FF"/>
          <w:lang w:val="en-GB"/>
        </w:rPr>
        <w:t xml:space="preserve"> </w:t>
      </w:r>
      <w:r w:rsidRPr="6305A8B6" w:rsidR="0047332E">
        <w:rPr>
          <w:color w:val="000000" w:themeColor="text1" w:themeTint="FF" w:themeShade="FF"/>
          <w:lang w:val="en-GB"/>
        </w:rPr>
        <w:t xml:space="preserve">Agreement on the </w:t>
      </w:r>
      <w:r w:rsidRPr="6305A8B6" w:rsidR="0C6B9929">
        <w:rPr>
          <w:color w:val="000000" w:themeColor="text1" w:themeTint="FF" w:themeShade="FF"/>
          <w:lang w:val="en-GB"/>
        </w:rPr>
        <w:t>key</w:t>
      </w:r>
      <w:r w:rsidRPr="6305A8B6" w:rsidR="0047332E">
        <w:rPr>
          <w:color w:val="000000" w:themeColor="text1" w:themeTint="FF" w:themeShade="FF"/>
          <w:lang w:val="en-GB"/>
        </w:rPr>
        <w:t xml:space="preserve"> challenge</w:t>
      </w:r>
      <w:r w:rsidRPr="6305A8B6" w:rsidR="583B372A">
        <w:rPr>
          <w:color w:val="000000" w:themeColor="text1" w:themeTint="FF" w:themeShade="FF"/>
          <w:lang w:val="en-GB"/>
        </w:rPr>
        <w:t>s of each city</w:t>
      </w:r>
      <w:r w:rsidRPr="6305A8B6" w:rsidR="0047332E">
        <w:rPr>
          <w:color w:val="000000" w:themeColor="text1" w:themeTint="FF" w:themeShade="FF"/>
          <w:lang w:val="en-GB"/>
        </w:rPr>
        <w:t xml:space="preserve"> to guide the training proc</w:t>
      </w:r>
      <w:r w:rsidRPr="6305A8B6" w:rsidR="0047332E">
        <w:rPr>
          <w:color w:val="000000" w:themeColor="text1" w:themeTint="FF" w:themeShade="FF"/>
          <w:lang w:val="en-GB"/>
        </w:rPr>
        <w:t>ess</w:t>
      </w:r>
      <w:r w:rsidRPr="6305A8B6" w:rsidR="00FCE509">
        <w:rPr>
          <w:color w:val="000000" w:themeColor="text1" w:themeTint="FF" w:themeShade="FF"/>
          <w:lang w:val="en-GB"/>
        </w:rPr>
        <w:t xml:space="preserve"> related to the 3 axes of the Training Course. </w:t>
      </w:r>
    </w:p>
    <w:p w:rsidRPr="00836C1A" w:rsidR="0047332E" w:rsidP="6305A8B6" w:rsidRDefault="004C4E6D" w14:paraId="45FAFCF6" w14:textId="5544E043">
      <w:pPr>
        <w:pStyle w:val="NormalWeb"/>
        <w:rPr>
          <w:b w:val="1"/>
          <w:bCs w:val="1"/>
          <w:color w:val="000000" w:themeColor="text1" w:themeTint="FF" w:themeShade="FF"/>
          <w:lang w:val="en-GB"/>
        </w:rPr>
      </w:pPr>
    </w:p>
    <w:p w:rsidRPr="00836C1A" w:rsidR="0047332E" w:rsidP="6305A8B6" w:rsidRDefault="004C4E6D" w14:paraId="59C6CF64" w14:textId="6A7C6DCB">
      <w:pPr>
        <w:pStyle w:val="NormalWeb"/>
        <w:rPr>
          <w:b w:val="1"/>
          <w:bCs w:val="1"/>
          <w:color w:val="000000" w:themeColor="text1"/>
          <w:lang w:val="en-GB"/>
        </w:rPr>
      </w:pPr>
      <w:r w:rsidRPr="6305A8B6" w:rsidR="7C73EDEC">
        <w:rPr>
          <w:b w:val="1"/>
          <w:bCs w:val="1"/>
          <w:color w:val="000000" w:themeColor="text1" w:themeTint="FF" w:themeShade="FF"/>
          <w:lang w:val="en-GB"/>
        </w:rPr>
        <w:t xml:space="preserve">Goal: </w:t>
      </w:r>
      <w:r w:rsidRPr="6305A8B6" w:rsidR="4D430B77">
        <w:rPr>
          <w:b w:val="1"/>
          <w:bCs w:val="1"/>
          <w:color w:val="000000" w:themeColor="text1" w:themeTint="FF" w:themeShade="FF"/>
          <w:lang w:val="en-GB"/>
        </w:rPr>
        <w:t xml:space="preserve">to </w:t>
      </w:r>
      <w:r w:rsidRPr="6305A8B6" w:rsidR="5E0D6745">
        <w:rPr>
          <w:b w:val="1"/>
          <w:bCs w:val="1"/>
          <w:color w:val="000000" w:themeColor="text1" w:themeTint="FF" w:themeShade="FF"/>
          <w:lang w:val="en-GB"/>
        </w:rPr>
        <w:t>reach a consensu</w:t>
      </w:r>
      <w:r w:rsidRPr="6305A8B6" w:rsidR="0750C57D">
        <w:rPr>
          <w:b w:val="1"/>
          <w:bCs w:val="1"/>
          <w:color w:val="000000" w:themeColor="text1" w:themeTint="FF" w:themeShade="FF"/>
          <w:lang w:val="en-GB"/>
        </w:rPr>
        <w:t>al</w:t>
      </w:r>
      <w:r w:rsidRPr="6305A8B6" w:rsidR="5E0D6745">
        <w:rPr>
          <w:b w:val="1"/>
          <w:bCs w:val="1"/>
          <w:color w:val="000000" w:themeColor="text1" w:themeTint="FF" w:themeShade="FF"/>
          <w:lang w:val="en-GB"/>
        </w:rPr>
        <w:t xml:space="preserve"> definition o</w:t>
      </w:r>
      <w:r w:rsidRPr="6305A8B6" w:rsidR="029261CA">
        <w:rPr>
          <w:b w:val="1"/>
          <w:bCs w:val="1"/>
          <w:color w:val="000000" w:themeColor="text1" w:themeTint="FF" w:themeShade="FF"/>
          <w:lang w:val="en-GB"/>
        </w:rPr>
        <w:t>n</w:t>
      </w:r>
      <w:r w:rsidRPr="6305A8B6" w:rsidR="5E0D6745">
        <w:rPr>
          <w:b w:val="1"/>
          <w:bCs w:val="1"/>
          <w:color w:val="000000" w:themeColor="text1" w:themeTint="FF" w:themeShade="FF"/>
          <w:lang w:val="en-GB"/>
        </w:rPr>
        <w:t xml:space="preserve"> </w:t>
      </w:r>
      <w:r w:rsidRPr="6305A8B6" w:rsidR="5B18298F">
        <w:rPr>
          <w:b w:val="1"/>
          <w:bCs w:val="1"/>
          <w:color w:val="000000" w:themeColor="text1" w:themeTint="FF" w:themeShade="FF"/>
          <w:lang w:val="en-GB"/>
        </w:rPr>
        <w:t>the</w:t>
      </w:r>
      <w:r w:rsidRPr="6305A8B6" w:rsidR="502F7B26">
        <w:rPr>
          <w:b w:val="1"/>
          <w:bCs w:val="1"/>
          <w:color w:val="000000" w:themeColor="text1" w:themeTint="FF" w:themeShade="FF"/>
          <w:lang w:val="en-GB"/>
        </w:rPr>
        <w:t xml:space="preserve"> </w:t>
      </w:r>
      <w:r w:rsidRPr="6305A8B6" w:rsidR="0047332E">
        <w:rPr>
          <w:b w:val="1"/>
          <w:bCs w:val="1"/>
          <w:color w:val="000000" w:themeColor="text1" w:themeTint="FF" w:themeShade="FF"/>
          <w:lang w:val="en-GB"/>
        </w:rPr>
        <w:t>shared</w:t>
      </w:r>
      <w:r w:rsidRPr="6305A8B6" w:rsidR="0047332E">
        <w:rPr>
          <w:b w:val="1"/>
          <w:bCs w:val="1"/>
          <w:color w:val="000000" w:themeColor="text1" w:themeTint="FF" w:themeShade="FF"/>
          <w:lang w:val="en-GB"/>
        </w:rPr>
        <w:t xml:space="preserve"> challenge</w:t>
      </w:r>
      <w:r w:rsidRPr="6305A8B6" w:rsidR="5D59A94D">
        <w:rPr>
          <w:b w:val="1"/>
          <w:bCs w:val="1"/>
          <w:color w:val="000000" w:themeColor="text1" w:themeTint="FF" w:themeShade="FF"/>
          <w:lang w:val="en-GB"/>
        </w:rPr>
        <w:t xml:space="preserve">s </w:t>
      </w:r>
      <w:r w:rsidRPr="6305A8B6" w:rsidR="2118B5EE">
        <w:rPr>
          <w:b w:val="1"/>
          <w:bCs w:val="1"/>
          <w:color w:val="000000" w:themeColor="text1" w:themeTint="FF" w:themeShade="FF"/>
          <w:lang w:val="en-GB"/>
        </w:rPr>
        <w:t>t</w:t>
      </w:r>
      <w:r w:rsidRPr="6305A8B6" w:rsidR="0641484E">
        <w:rPr>
          <w:b w:val="1"/>
          <w:bCs w:val="1"/>
          <w:color w:val="000000" w:themeColor="text1" w:themeTint="FF" w:themeShade="FF"/>
          <w:lang w:val="en-GB"/>
        </w:rPr>
        <w:t>hat will guide</w:t>
      </w:r>
      <w:r w:rsidRPr="6305A8B6" w:rsidR="2118B5EE">
        <w:rPr>
          <w:b w:val="1"/>
          <w:bCs w:val="1"/>
          <w:color w:val="000000" w:themeColor="text1" w:themeTint="FF" w:themeShade="FF"/>
          <w:lang w:val="en-GB"/>
        </w:rPr>
        <w:t xml:space="preserve"> the </w:t>
      </w:r>
      <w:r w:rsidRPr="6305A8B6" w:rsidR="1705548C">
        <w:rPr>
          <w:b w:val="1"/>
          <w:bCs w:val="1"/>
          <w:color w:val="000000" w:themeColor="text1" w:themeTint="FF" w:themeShade="FF"/>
          <w:lang w:val="en-GB"/>
        </w:rPr>
        <w:t>Individual Work</w:t>
      </w:r>
      <w:r w:rsidRPr="6305A8B6" w:rsidR="2118B5EE">
        <w:rPr>
          <w:b w:val="1"/>
          <w:bCs w:val="1"/>
          <w:color w:val="000000" w:themeColor="text1" w:themeTint="FF" w:themeShade="FF"/>
          <w:lang w:val="en-GB"/>
        </w:rPr>
        <w:t xml:space="preserve"> </w:t>
      </w:r>
      <w:r w:rsidRPr="6305A8B6" w:rsidR="1F762040">
        <w:rPr>
          <w:b w:val="1"/>
          <w:bCs w:val="1"/>
          <w:color w:val="000000" w:themeColor="text1" w:themeTint="FF" w:themeShade="FF"/>
          <w:lang w:val="en-GB"/>
        </w:rPr>
        <w:t>with</w:t>
      </w:r>
      <w:r w:rsidRPr="6305A8B6" w:rsidR="757BEEA6">
        <w:rPr>
          <w:b w:val="1"/>
          <w:bCs w:val="1"/>
          <w:color w:val="000000" w:themeColor="text1" w:themeTint="FF" w:themeShade="FF"/>
          <w:lang w:val="en-GB"/>
        </w:rPr>
        <w:t xml:space="preserve"> its axes </w:t>
      </w:r>
      <w:r w:rsidRPr="6305A8B6" w:rsidR="757BEEA6">
        <w:rPr>
          <w:b w:val="0"/>
          <w:bCs w:val="0"/>
          <w:color w:val="000000" w:themeColor="text1" w:themeTint="FF" w:themeShade="FF"/>
          <w:lang w:val="en-GB"/>
        </w:rPr>
        <w:t>(new families and responsive ECEC services; child guarantee; and intercultural education)</w:t>
      </w:r>
      <w:r w:rsidRPr="6305A8B6" w:rsidR="757BEEA6">
        <w:rPr>
          <w:b w:val="1"/>
          <w:bCs w:val="1"/>
          <w:color w:val="000000" w:themeColor="text1" w:themeTint="FF" w:themeShade="FF"/>
          <w:lang w:val="en-GB"/>
        </w:rPr>
        <w:t xml:space="preserve"> </w:t>
      </w:r>
      <w:r w:rsidRPr="6305A8B6" w:rsidR="2118B5EE">
        <w:rPr>
          <w:b w:val="1"/>
          <w:bCs w:val="1"/>
          <w:color w:val="000000" w:themeColor="text1" w:themeTint="FF" w:themeShade="FF"/>
          <w:lang w:val="en-GB"/>
        </w:rPr>
        <w:t>and the last face to face session</w:t>
      </w:r>
      <w:r w:rsidRPr="6305A8B6" w:rsidR="6CC2E90B">
        <w:rPr>
          <w:b w:val="1"/>
          <w:bCs w:val="1"/>
          <w:color w:val="000000" w:themeColor="text1" w:themeTint="FF" w:themeShade="FF"/>
          <w:lang w:val="en-GB"/>
        </w:rPr>
        <w:t xml:space="preserve"> (design thinking)</w:t>
      </w:r>
    </w:p>
    <w:p w:rsidR="6305A8B6" w:rsidP="6305A8B6" w:rsidRDefault="6305A8B6" w14:paraId="17B2F338" w14:textId="0586BA3E">
      <w:pPr>
        <w:pStyle w:val="NormalWeb"/>
        <w:rPr>
          <w:color w:val="000000" w:themeColor="text1" w:themeTint="FF" w:themeShade="FF"/>
          <w:lang w:val="en-GB"/>
        </w:rPr>
      </w:pPr>
    </w:p>
    <w:p w:rsidR="6305A8B6" w:rsidP="6305A8B6" w:rsidRDefault="6305A8B6" w14:paraId="30364AC5" w14:textId="0911E49E">
      <w:pPr>
        <w:pStyle w:val="NormalWeb"/>
        <w:rPr>
          <w:color w:val="000000" w:themeColor="text1" w:themeTint="FF" w:themeShade="FF"/>
          <w:lang w:val="en-GB"/>
        </w:rPr>
      </w:pPr>
    </w:p>
    <w:p w:rsidRPr="00836C1A" w:rsidR="0047332E" w:rsidP="0047332E" w:rsidRDefault="0047332E" w14:paraId="3B0F11B6" w14:textId="5284E758">
      <w:pPr>
        <w:rPr>
          <w:rFonts w:ascii="Times New Roman" w:hAnsi="Times New Roman" w:cs="Times New Roman"/>
          <w:color w:val="000000" w:themeColor="text1"/>
          <w:lang w:val="en-GB"/>
        </w:rPr>
      </w:pPr>
    </w:p>
    <w:p w:rsidRPr="00836C1A" w:rsidR="0047332E" w:rsidP="004C4E6D" w:rsidRDefault="0047332E" w14:paraId="4C27398D" w14:textId="449B857E">
      <w:pPr>
        <w:pStyle w:val="Ttulo3"/>
        <w:numPr>
          <w:ilvl w:val="0"/>
          <w:numId w:val="66"/>
        </w:numPr>
        <w:rPr>
          <w:rFonts w:ascii="Times New Roman" w:hAnsi="Times New Roman" w:cs="Times New Roman"/>
          <w:color w:val="000000" w:themeColor="text1"/>
          <w:sz w:val="24"/>
          <w:szCs w:val="24"/>
          <w:lang w:val="en-GB"/>
        </w:rPr>
      </w:pPr>
      <w:r w:rsidRPr="6305A8B6" w:rsidR="0047332E">
        <w:rPr>
          <w:rStyle w:val="Textoennegrita"/>
          <w:rFonts w:ascii="Times New Roman" w:hAnsi="Times New Roman" w:cs="Times New Roman"/>
          <w:color w:val="000000" w:themeColor="text1" w:themeTint="FF" w:themeShade="FF"/>
          <w:sz w:val="24"/>
          <w:szCs w:val="24"/>
          <w:lang w:val="en-GB"/>
        </w:rPr>
        <w:t>INDIVIDUAL WORK (27 hours</w:t>
      </w:r>
      <w:r w:rsidRPr="6305A8B6" w:rsidR="189273EC">
        <w:rPr>
          <w:rStyle w:val="Textoennegrita"/>
          <w:rFonts w:ascii="Times New Roman" w:hAnsi="Times New Roman" w:cs="Times New Roman"/>
          <w:color w:val="000000" w:themeColor="text1" w:themeTint="FF" w:themeShade="FF"/>
          <w:sz w:val="24"/>
          <w:szCs w:val="24"/>
          <w:lang w:val="en-GB"/>
        </w:rPr>
        <w:t xml:space="preserve"> online</w:t>
      </w:r>
      <w:r w:rsidRPr="6305A8B6" w:rsidR="0047332E">
        <w:rPr>
          <w:rStyle w:val="Textoennegrita"/>
          <w:rFonts w:ascii="Times New Roman" w:hAnsi="Times New Roman" w:cs="Times New Roman"/>
          <w:color w:val="000000" w:themeColor="text1" w:themeTint="FF" w:themeShade="FF"/>
          <w:sz w:val="24"/>
          <w:szCs w:val="24"/>
          <w:lang w:val="en-GB"/>
        </w:rPr>
        <w:t>)</w:t>
      </w:r>
    </w:p>
    <w:p w:rsidRPr="00836C1A" w:rsidR="0047332E" w:rsidP="0047332E" w:rsidRDefault="0047332E" w14:paraId="17D7A62D" w14:textId="77777777">
      <w:pPr>
        <w:pStyle w:val="NormalWeb"/>
        <w:rPr>
          <w:color w:val="000000" w:themeColor="text1"/>
          <w:lang w:val="en-GB"/>
        </w:rPr>
      </w:pPr>
      <w:r w:rsidRPr="00836C1A">
        <w:rPr>
          <w:rStyle w:val="Textoennegrita"/>
          <w:color w:val="000000" w:themeColor="text1"/>
          <w:lang w:val="en-GB"/>
        </w:rPr>
        <w:t>“Explore, document, reflect and design”</w:t>
      </w:r>
      <w:r w:rsidRPr="00836C1A">
        <w:rPr>
          <w:color w:val="000000" w:themeColor="text1"/>
          <w:lang w:val="en-GB"/>
        </w:rPr>
        <w:br/>
      </w:r>
      <w:r w:rsidRPr="00836C1A">
        <w:rPr>
          <w:color w:val="000000" w:themeColor="text1"/>
          <w:lang w:val="en-GB"/>
        </w:rPr>
        <w:t>This phase contains the bulk of the work, as guidance becomes meaningful when practice is transformed from within.</w:t>
      </w:r>
    </w:p>
    <w:p w:rsidRPr="00836C1A" w:rsidR="0047332E" w:rsidP="0047332E" w:rsidRDefault="0047332E" w14:paraId="470EB88E" w14:textId="4042CE1E">
      <w:pPr>
        <w:pStyle w:val="NormalWeb"/>
        <w:numPr>
          <w:ilvl w:val="0"/>
          <w:numId w:val="63"/>
        </w:numPr>
        <w:rPr>
          <w:color w:val="000000" w:themeColor="text1"/>
          <w:lang w:val="en-GB"/>
        </w:rPr>
      </w:pPr>
      <w:r w:rsidRPr="6305A8B6" w:rsidR="0047332E">
        <w:rPr>
          <w:rStyle w:val="Textoennegrita"/>
          <w:color w:val="000000" w:themeColor="text1" w:themeTint="FF" w:themeShade="FF"/>
          <w:lang w:val="en-GB"/>
        </w:rPr>
        <w:t>Readings and Reflections (8 h)</w:t>
      </w:r>
      <w:r>
        <w:br/>
      </w:r>
      <w:r w:rsidRPr="6305A8B6" w:rsidR="0047332E">
        <w:rPr>
          <w:color w:val="000000" w:themeColor="text1" w:themeTint="FF" w:themeShade="FF"/>
          <w:lang w:val="en-GB"/>
        </w:rPr>
        <w:t xml:space="preserve">• </w:t>
      </w:r>
      <w:r w:rsidRPr="6305A8B6" w:rsidR="17376EB0">
        <w:rPr>
          <w:color w:val="000000" w:themeColor="text1" w:themeTint="FF" w:themeShade="FF"/>
          <w:lang w:val="en-GB"/>
        </w:rPr>
        <w:t xml:space="preserve">Reading of the </w:t>
      </w:r>
      <w:r w:rsidRPr="6305A8B6" w:rsidR="0047332E">
        <w:rPr>
          <w:color w:val="000000" w:themeColor="text1" w:themeTint="FF" w:themeShade="FF"/>
          <w:lang w:val="en-GB"/>
        </w:rPr>
        <w:t>Chapters 1, 2 and 3 of the EDUFIRST book</w:t>
      </w:r>
      <w:r>
        <w:br/>
      </w:r>
      <w:r w:rsidRPr="6305A8B6" w:rsidR="0047332E">
        <w:rPr>
          <w:color w:val="000000" w:themeColor="text1" w:themeTint="FF" w:themeShade="FF"/>
          <w:lang w:val="en-GB"/>
        </w:rPr>
        <w:t>• Responses and reflections to open-ended questions (</w:t>
      </w:r>
      <w:r w:rsidRPr="6305A8B6" w:rsidR="0047332E">
        <w:rPr>
          <w:color w:val="000000" w:themeColor="text1" w:themeTint="FF" w:themeShade="FF"/>
          <w:highlight w:val="yellow"/>
          <w:lang w:val="en-GB"/>
        </w:rPr>
        <w:t>Google Forms)</w:t>
      </w:r>
    </w:p>
    <w:p w:rsidRPr="00836C1A" w:rsidR="0047332E" w:rsidP="0047332E" w:rsidRDefault="0047332E" w14:paraId="1ACAFFDF" w14:textId="41B5C668">
      <w:pPr>
        <w:pStyle w:val="NormalWeb"/>
        <w:numPr>
          <w:ilvl w:val="0"/>
          <w:numId w:val="63"/>
        </w:numPr>
        <w:rPr>
          <w:color w:val="000000" w:themeColor="text1"/>
          <w:lang w:val="en-GB"/>
        </w:rPr>
      </w:pPr>
      <w:r w:rsidRPr="00836C1A">
        <w:rPr>
          <w:rStyle w:val="Textoennegrita"/>
          <w:color w:val="000000" w:themeColor="text1"/>
          <w:lang w:val="en-GB"/>
        </w:rPr>
        <w:t>Observation and Documentation (8 h)</w:t>
      </w:r>
      <w:r w:rsidRPr="00836C1A">
        <w:rPr>
          <w:color w:val="000000" w:themeColor="text1"/>
          <w:lang w:val="en-GB"/>
        </w:rPr>
        <w:br/>
      </w:r>
      <w:r w:rsidRPr="00836C1A">
        <w:rPr>
          <w:color w:val="000000" w:themeColor="text1"/>
          <w:lang w:val="en-GB"/>
        </w:rPr>
        <w:t>• Systematic observations of spaces, routines, relationships and communication with families</w:t>
      </w:r>
      <w:r w:rsidRPr="00836C1A">
        <w:rPr>
          <w:color w:val="000000" w:themeColor="text1"/>
          <w:lang w:val="en-GB"/>
        </w:rPr>
        <w:br/>
      </w:r>
      <w:r w:rsidRPr="00836C1A">
        <w:rPr>
          <w:color w:val="000000" w:themeColor="text1"/>
          <w:lang w:val="en-GB"/>
        </w:rPr>
        <w:t>• Photographs of spaces (without children if necessary)</w:t>
      </w:r>
      <w:r w:rsidRPr="00836C1A">
        <w:rPr>
          <w:color w:val="000000" w:themeColor="text1"/>
          <w:lang w:val="en-GB"/>
        </w:rPr>
        <w:br/>
      </w:r>
      <w:r w:rsidRPr="00836C1A">
        <w:rPr>
          <w:color w:val="000000" w:themeColor="text1"/>
          <w:lang w:val="en-GB"/>
        </w:rPr>
        <w:t>• Observation notes and micro-narratives</w:t>
      </w:r>
      <w:r w:rsidRPr="00836C1A" w:rsidR="004C4E6D">
        <w:rPr>
          <w:color w:val="000000" w:themeColor="text1"/>
          <w:lang w:val="en-GB"/>
        </w:rPr>
        <w:t xml:space="preserve"> (3-5 pages more photos)</w:t>
      </w:r>
    </w:p>
    <w:p w:rsidRPr="00836C1A" w:rsidR="0047332E" w:rsidP="0047332E" w:rsidRDefault="0047332E" w14:paraId="78C6D125" w14:textId="77777777">
      <w:pPr>
        <w:pStyle w:val="NormalWeb"/>
        <w:numPr>
          <w:ilvl w:val="0"/>
          <w:numId w:val="63"/>
        </w:numPr>
        <w:rPr>
          <w:color w:val="000000" w:themeColor="text1"/>
          <w:lang w:val="en-GB"/>
        </w:rPr>
      </w:pPr>
      <w:r w:rsidRPr="00836C1A">
        <w:rPr>
          <w:rStyle w:val="Textoennegrita"/>
          <w:color w:val="000000" w:themeColor="text1"/>
          <w:lang w:val="en-GB"/>
        </w:rPr>
        <w:t>Centre Portfolio (6 h)</w:t>
      </w:r>
      <w:r w:rsidRPr="00836C1A">
        <w:rPr>
          <w:color w:val="000000" w:themeColor="text1"/>
          <w:lang w:val="en-GB"/>
        </w:rPr>
        <w:br/>
      </w:r>
      <w:r w:rsidRPr="00836C1A">
        <w:rPr>
          <w:color w:val="000000" w:themeColor="text1"/>
          <w:lang w:val="en-GB"/>
        </w:rPr>
        <w:t>Creation of a portfolio or internal dossier (can be based on the Google Forms from Session 1):</w:t>
      </w:r>
      <w:r w:rsidRPr="00836C1A">
        <w:rPr>
          <w:color w:val="000000" w:themeColor="text1"/>
          <w:lang w:val="en-GB"/>
        </w:rPr>
        <w:br/>
      </w:r>
      <w:r w:rsidRPr="00836C1A">
        <w:rPr>
          <w:color w:val="000000" w:themeColor="text1"/>
          <w:lang w:val="en-GB"/>
        </w:rPr>
        <w:t>• analysis of the centre’s reality</w:t>
      </w:r>
      <w:r w:rsidRPr="00836C1A">
        <w:rPr>
          <w:color w:val="000000" w:themeColor="text1"/>
          <w:lang w:val="en-GB"/>
        </w:rPr>
        <w:br/>
      </w:r>
      <w:r w:rsidRPr="00836C1A">
        <w:rPr>
          <w:color w:val="000000" w:themeColor="text1"/>
          <w:lang w:val="en-GB"/>
        </w:rPr>
        <w:t>• challenges and opportunities</w:t>
      </w:r>
      <w:r w:rsidRPr="00836C1A">
        <w:rPr>
          <w:color w:val="000000" w:themeColor="text1"/>
          <w:lang w:val="en-GB"/>
        </w:rPr>
        <w:br/>
      </w:r>
      <w:r w:rsidRPr="00836C1A">
        <w:rPr>
          <w:color w:val="000000" w:themeColor="text1"/>
          <w:lang w:val="en-GB"/>
        </w:rPr>
        <w:t>• individual and collective reflections</w:t>
      </w:r>
      <w:r w:rsidRPr="00836C1A">
        <w:rPr>
          <w:color w:val="000000" w:themeColor="text1"/>
          <w:lang w:val="en-GB"/>
        </w:rPr>
        <w:br/>
      </w:r>
      <w:r w:rsidRPr="00836C1A">
        <w:rPr>
          <w:color w:val="000000" w:themeColor="text1"/>
          <w:lang w:val="en-GB"/>
        </w:rPr>
        <w:t>• links with EDUFIRST materials</w:t>
      </w:r>
      <w:r w:rsidRPr="00836C1A">
        <w:rPr>
          <w:color w:val="000000" w:themeColor="text1"/>
          <w:lang w:val="en-GB"/>
        </w:rPr>
        <w:br/>
      </w:r>
      <w:r w:rsidRPr="00836C1A">
        <w:rPr>
          <w:color w:val="000000" w:themeColor="text1"/>
          <w:lang w:val="en-GB"/>
        </w:rPr>
        <w:t>• initial proposals</w:t>
      </w:r>
      <w:r w:rsidRPr="00836C1A">
        <w:rPr>
          <w:color w:val="000000" w:themeColor="text1"/>
          <w:lang w:val="en-GB"/>
        </w:rPr>
        <w:br/>
      </w:r>
      <w:r w:rsidRPr="00836C1A">
        <w:rPr>
          <w:rStyle w:val="Textoennegrita"/>
          <w:color w:val="000000" w:themeColor="text1"/>
          <w:lang w:val="en-GB"/>
        </w:rPr>
        <w:t>Suggested length: 5–6 pages</w:t>
      </w:r>
    </w:p>
    <w:p w:rsidRPr="00836C1A" w:rsidR="0047332E" w:rsidP="0047332E" w:rsidRDefault="0047332E" w14:paraId="7E526F0D" w14:textId="77777777">
      <w:pPr>
        <w:pStyle w:val="NormalWeb"/>
        <w:numPr>
          <w:ilvl w:val="0"/>
          <w:numId w:val="63"/>
        </w:numPr>
        <w:rPr>
          <w:color w:val="000000" w:themeColor="text1"/>
          <w:lang w:val="en-GB"/>
        </w:rPr>
      </w:pPr>
      <w:r w:rsidRPr="6305A8B6" w:rsidR="0047332E">
        <w:rPr>
          <w:rStyle w:val="Textoennegrita"/>
          <w:color w:val="000000" w:themeColor="text1" w:themeTint="FF" w:themeShade="FF"/>
          <w:lang w:val="en-GB"/>
        </w:rPr>
        <w:t>Audiovisual or Visual Piece (5 h)</w:t>
      </w:r>
      <w:r>
        <w:br/>
      </w:r>
      <w:r w:rsidRPr="6305A8B6" w:rsidR="0047332E">
        <w:rPr>
          <w:color w:val="000000" w:themeColor="text1" w:themeTint="FF" w:themeShade="FF"/>
          <w:lang w:val="en-GB"/>
        </w:rPr>
        <w:t>Creation of a short video / Canva / visual narrative showing:</w:t>
      </w:r>
      <w:r>
        <w:br/>
      </w:r>
      <w:r w:rsidRPr="6305A8B6" w:rsidR="0047332E">
        <w:rPr>
          <w:color w:val="000000" w:themeColor="text1" w:themeTint="FF" w:themeShade="FF"/>
          <w:lang w:val="en-GB"/>
        </w:rPr>
        <w:t>• an observed challenge</w:t>
      </w:r>
      <w:r>
        <w:br/>
      </w:r>
      <w:r w:rsidRPr="6305A8B6" w:rsidR="0047332E">
        <w:rPr>
          <w:color w:val="000000" w:themeColor="text1" w:themeTint="FF" w:themeShade="FF"/>
          <w:lang w:val="en-GB"/>
        </w:rPr>
        <w:t>• a practice to be improved</w:t>
      </w:r>
      <w:r>
        <w:br/>
      </w:r>
      <w:r w:rsidRPr="6305A8B6" w:rsidR="0047332E">
        <w:rPr>
          <w:color w:val="000000" w:themeColor="text1" w:themeTint="FF" w:themeShade="FF"/>
          <w:lang w:val="en-GB"/>
        </w:rPr>
        <w:t xml:space="preserve">• an opportunity for intercultural, </w:t>
      </w:r>
      <w:r w:rsidRPr="6305A8B6" w:rsidR="0047332E">
        <w:rPr>
          <w:color w:val="000000" w:themeColor="text1" w:themeTint="FF" w:themeShade="FF"/>
          <w:lang w:val="en-GB"/>
        </w:rPr>
        <w:t>responsive</w:t>
      </w:r>
      <w:r w:rsidRPr="6305A8B6" w:rsidR="0047332E">
        <w:rPr>
          <w:color w:val="000000" w:themeColor="text1" w:themeTint="FF" w:themeShade="FF"/>
          <w:lang w:val="en-GB"/>
        </w:rPr>
        <w:t xml:space="preserve"> and community-driven change</w:t>
      </w:r>
      <w:r>
        <w:br/>
      </w:r>
      <w:r w:rsidRPr="6305A8B6" w:rsidR="0047332E">
        <w:rPr>
          <w:color w:val="000000" w:themeColor="text1" w:themeTint="FF" w:themeShade="FF"/>
          <w:lang w:val="en-GB"/>
        </w:rPr>
        <w:t>This serves as the basis for the Design Thinking prototype.</w:t>
      </w:r>
    </w:p>
    <w:p w:rsidR="6305A8B6" w:rsidP="6305A8B6" w:rsidRDefault="6305A8B6" w14:paraId="75069563" w14:textId="15A0B647">
      <w:pPr>
        <w:pStyle w:val="NormalWeb"/>
        <w:ind w:left="708"/>
        <w:rPr>
          <w:color w:val="000000" w:themeColor="text1" w:themeTint="FF" w:themeShade="FF"/>
          <w:lang w:val="en-GB"/>
        </w:rPr>
      </w:pPr>
    </w:p>
    <w:p w:rsidR="6305A8B6" w:rsidP="6305A8B6" w:rsidRDefault="6305A8B6" w14:paraId="117876E0" w14:textId="6364729A">
      <w:pPr>
        <w:pStyle w:val="NormalWeb"/>
        <w:ind w:left="708"/>
        <w:rPr>
          <w:color w:val="000000" w:themeColor="text1" w:themeTint="FF" w:themeShade="FF"/>
          <w:lang w:val="en-GB"/>
        </w:rPr>
      </w:pPr>
    </w:p>
    <w:p w:rsidRPr="00836C1A" w:rsidR="0047332E" w:rsidP="004C4E6D" w:rsidRDefault="0047332E" w14:paraId="0090055F" w14:textId="149C716D">
      <w:pPr>
        <w:pStyle w:val="Ttulo3"/>
        <w:numPr>
          <w:ilvl w:val="0"/>
          <w:numId w:val="66"/>
        </w:numPr>
        <w:rPr>
          <w:rFonts w:ascii="Times New Roman" w:hAnsi="Times New Roman" w:cs="Times New Roman"/>
          <w:color w:val="000000" w:themeColor="text1"/>
          <w:sz w:val="24"/>
          <w:szCs w:val="24"/>
          <w:lang w:val="en-GB"/>
        </w:rPr>
      </w:pPr>
      <w:r w:rsidRPr="6305A8B6" w:rsidR="0047332E">
        <w:rPr>
          <w:rStyle w:val="Textoennegrita"/>
          <w:rFonts w:ascii="Times New Roman" w:hAnsi="Times New Roman" w:cs="Times New Roman"/>
          <w:color w:val="000000" w:themeColor="text1" w:themeTint="FF" w:themeShade="FF"/>
          <w:sz w:val="24"/>
          <w:szCs w:val="24"/>
          <w:lang w:val="en-GB"/>
        </w:rPr>
        <w:t>FINAL SESSION – In person (4 hours</w:t>
      </w:r>
      <w:r w:rsidRPr="6305A8B6" w:rsidR="0F84DE44">
        <w:rPr>
          <w:rStyle w:val="Textoennegrita"/>
          <w:rFonts w:ascii="Times New Roman" w:hAnsi="Times New Roman" w:cs="Times New Roman"/>
          <w:color w:val="000000" w:themeColor="text1" w:themeTint="FF" w:themeShade="FF"/>
          <w:sz w:val="24"/>
          <w:szCs w:val="24"/>
          <w:lang w:val="en-GB"/>
        </w:rPr>
        <w:t xml:space="preserve"> or 2+2</w:t>
      </w:r>
      <w:r w:rsidRPr="6305A8B6" w:rsidR="0047332E">
        <w:rPr>
          <w:rStyle w:val="Textoennegrita"/>
          <w:rFonts w:ascii="Times New Roman" w:hAnsi="Times New Roman" w:cs="Times New Roman"/>
          <w:color w:val="000000" w:themeColor="text1" w:themeTint="FF" w:themeShade="FF"/>
          <w:sz w:val="24"/>
          <w:szCs w:val="24"/>
          <w:lang w:val="en-GB"/>
        </w:rPr>
        <w:t>)</w:t>
      </w:r>
    </w:p>
    <w:p w:rsidRPr="00836C1A" w:rsidR="0047332E" w:rsidP="6305A8B6" w:rsidRDefault="0047332E" w14:paraId="302AAEA2" w14:textId="697D3F6E">
      <w:pPr>
        <w:pStyle w:val="NormalWeb"/>
        <w:rPr>
          <w:rStyle w:val="Textoennegrita"/>
          <w:color w:val="000000" w:themeColor="text1"/>
          <w:lang w:val="en-GB"/>
        </w:rPr>
      </w:pPr>
      <w:r w:rsidRPr="6305A8B6" w:rsidR="070024E4">
        <w:rPr>
          <w:rStyle w:val="Textoennegrita"/>
          <w:color w:val="000000" w:themeColor="text1" w:themeTint="FF" w:themeShade="FF"/>
          <w:lang w:val="en-GB"/>
        </w:rPr>
        <w:t>Main goal</w:t>
      </w:r>
      <w:r w:rsidRPr="6305A8B6" w:rsidR="25BA4C36">
        <w:rPr>
          <w:rStyle w:val="Textoennegrita"/>
          <w:color w:val="000000" w:themeColor="text1" w:themeTint="FF" w:themeShade="FF"/>
          <w:lang w:val="en-GB"/>
        </w:rPr>
        <w:t>: to d</w:t>
      </w:r>
      <w:r w:rsidRPr="6305A8B6" w:rsidR="0047332E">
        <w:rPr>
          <w:rStyle w:val="Textoennegrita"/>
          <w:color w:val="000000" w:themeColor="text1" w:themeTint="FF" w:themeShade="FF"/>
          <w:lang w:val="en-GB"/>
        </w:rPr>
        <w:t>esign Thinking Session: from challenge to change prototype</w:t>
      </w:r>
      <w:r w:rsidRPr="6305A8B6" w:rsidR="47B0B047">
        <w:rPr>
          <w:rStyle w:val="Textoennegrita"/>
          <w:color w:val="000000" w:themeColor="text1" w:themeTint="FF" w:themeShade="FF"/>
          <w:lang w:val="en-GB"/>
        </w:rPr>
        <w:t xml:space="preserve">. </w:t>
      </w:r>
    </w:p>
    <w:p w:rsidR="6305A8B6" w:rsidP="6305A8B6" w:rsidRDefault="6305A8B6" w14:paraId="4527961E" w14:textId="1A971D80">
      <w:pPr>
        <w:pStyle w:val="NormalWeb"/>
        <w:rPr>
          <w:rStyle w:val="Textoennegrita"/>
          <w:color w:val="000000" w:themeColor="text1" w:themeTint="FF" w:themeShade="FF"/>
          <w:lang w:val="en-GB"/>
        </w:rPr>
      </w:pPr>
    </w:p>
    <w:p w:rsidRPr="00836C1A" w:rsidR="0047332E" w:rsidP="0047332E" w:rsidRDefault="0047332E" w14:paraId="707A3B44" w14:textId="77777777">
      <w:pPr>
        <w:pStyle w:val="NormalWeb"/>
        <w:rPr>
          <w:color w:val="000000" w:themeColor="text1"/>
          <w:lang w:val="en-GB"/>
        </w:rPr>
      </w:pPr>
      <w:r w:rsidRPr="00836C1A">
        <w:rPr>
          <w:rStyle w:val="Textoennegrita"/>
          <w:color w:val="000000" w:themeColor="text1"/>
          <w:lang w:val="en-GB"/>
        </w:rPr>
        <w:t>Phase 1. Empathise</w:t>
      </w:r>
      <w:r w:rsidRPr="00836C1A">
        <w:rPr>
          <w:color w:val="000000" w:themeColor="text1"/>
          <w:lang w:val="en-GB"/>
        </w:rPr>
        <w:br/>
      </w:r>
      <w:r w:rsidRPr="00836C1A">
        <w:rPr>
          <w:color w:val="000000" w:themeColor="text1"/>
          <w:lang w:val="en-GB"/>
        </w:rPr>
        <w:t>• Share observations and portfolios</w:t>
      </w:r>
      <w:r w:rsidRPr="00836C1A">
        <w:rPr>
          <w:color w:val="000000" w:themeColor="text1"/>
          <w:lang w:val="en-GB"/>
        </w:rPr>
        <w:br/>
      </w:r>
      <w:r w:rsidRPr="00836C1A">
        <w:rPr>
          <w:color w:val="000000" w:themeColor="text1"/>
          <w:lang w:val="en-GB"/>
        </w:rPr>
        <w:t>• Identify the needs of children, families and the team</w:t>
      </w:r>
    </w:p>
    <w:p w:rsidRPr="00836C1A" w:rsidR="0047332E" w:rsidP="0047332E" w:rsidRDefault="0047332E" w14:paraId="1C4090CF" w14:textId="77777777">
      <w:pPr>
        <w:pStyle w:val="NormalWeb"/>
        <w:rPr>
          <w:color w:val="000000" w:themeColor="text1"/>
          <w:lang w:val="en-GB"/>
        </w:rPr>
      </w:pPr>
      <w:r w:rsidRPr="00836C1A">
        <w:rPr>
          <w:rStyle w:val="Textoennegrita"/>
          <w:color w:val="000000" w:themeColor="text1"/>
          <w:lang w:val="en-GB"/>
        </w:rPr>
        <w:t>Phase 2. Define the challenge</w:t>
      </w:r>
      <w:r w:rsidRPr="00836C1A">
        <w:rPr>
          <w:color w:val="000000" w:themeColor="text1"/>
          <w:lang w:val="en-GB"/>
        </w:rPr>
        <w:br/>
      </w:r>
      <w:r w:rsidRPr="00836C1A">
        <w:rPr>
          <w:color w:val="000000" w:themeColor="text1"/>
          <w:lang w:val="en-GB"/>
        </w:rPr>
        <w:t>• Reframe the initially detected challenge: “How might we…?”</w:t>
      </w:r>
    </w:p>
    <w:p w:rsidRPr="00836C1A" w:rsidR="0047332E" w:rsidP="0047332E" w:rsidRDefault="0047332E" w14:paraId="7400230C" w14:textId="77777777">
      <w:pPr>
        <w:pStyle w:val="NormalWeb"/>
        <w:rPr>
          <w:color w:val="000000" w:themeColor="text1"/>
          <w:lang w:val="en-GB"/>
        </w:rPr>
      </w:pPr>
      <w:r w:rsidRPr="00836C1A">
        <w:rPr>
          <w:rStyle w:val="Textoennegrita"/>
          <w:color w:val="000000" w:themeColor="text1"/>
          <w:lang w:val="en-GB"/>
        </w:rPr>
        <w:t>Phase 3. Ideate</w:t>
      </w:r>
      <w:r w:rsidRPr="00836C1A">
        <w:rPr>
          <w:color w:val="000000" w:themeColor="text1"/>
          <w:lang w:val="en-GB"/>
        </w:rPr>
        <w:br/>
      </w:r>
      <w:r w:rsidRPr="00836C1A">
        <w:rPr>
          <w:color w:val="000000" w:themeColor="text1"/>
          <w:lang w:val="en-GB"/>
        </w:rPr>
        <w:t>• Guided brainstorming</w:t>
      </w:r>
      <w:r w:rsidRPr="00836C1A">
        <w:rPr>
          <w:color w:val="000000" w:themeColor="text1"/>
          <w:lang w:val="en-GB"/>
        </w:rPr>
        <w:br/>
      </w:r>
      <w:r w:rsidRPr="00836C1A">
        <w:rPr>
          <w:color w:val="000000" w:themeColor="text1"/>
          <w:lang w:val="en-GB"/>
        </w:rPr>
        <w:t>• Proposals for possible changes in spaces, relationships, time or communication</w:t>
      </w:r>
    </w:p>
    <w:p w:rsidRPr="00836C1A" w:rsidR="0047332E" w:rsidP="0047332E" w:rsidRDefault="0047332E" w14:paraId="444D78FF" w14:textId="77777777">
      <w:pPr>
        <w:pStyle w:val="NormalWeb"/>
        <w:rPr>
          <w:color w:val="000000" w:themeColor="text1"/>
          <w:lang w:val="en-GB"/>
        </w:rPr>
      </w:pPr>
      <w:r w:rsidRPr="00836C1A">
        <w:rPr>
          <w:rStyle w:val="Textoennegrita"/>
          <w:color w:val="000000" w:themeColor="text1"/>
          <w:lang w:val="en-GB"/>
        </w:rPr>
        <w:t>Phase 4. Prototype</w:t>
      </w:r>
      <w:r w:rsidRPr="00836C1A">
        <w:rPr>
          <w:color w:val="000000" w:themeColor="text1"/>
          <w:lang w:val="en-GB"/>
        </w:rPr>
        <w:br/>
      </w:r>
      <w:r w:rsidRPr="00836C1A">
        <w:rPr>
          <w:color w:val="000000" w:themeColor="text1"/>
          <w:lang w:val="en-GB"/>
        </w:rPr>
        <w:t>Creation of a visual prototype:</w:t>
      </w:r>
      <w:r w:rsidRPr="00836C1A">
        <w:rPr>
          <w:color w:val="000000" w:themeColor="text1"/>
          <w:lang w:val="en-GB"/>
        </w:rPr>
        <w:br/>
      </w:r>
      <w:r w:rsidRPr="00836C1A">
        <w:rPr>
          <w:color w:val="000000" w:themeColor="text1"/>
          <w:lang w:val="en-GB"/>
        </w:rPr>
        <w:t>• space map</w:t>
      </w:r>
      <w:r w:rsidRPr="00836C1A">
        <w:rPr>
          <w:color w:val="000000" w:themeColor="text1"/>
          <w:lang w:val="en-GB"/>
        </w:rPr>
        <w:br/>
      </w:r>
      <w:r w:rsidRPr="00836C1A">
        <w:rPr>
          <w:color w:val="000000" w:themeColor="text1"/>
          <w:lang w:val="en-GB"/>
        </w:rPr>
        <w:t>• flow and time diagram</w:t>
      </w:r>
      <w:r w:rsidRPr="00836C1A">
        <w:rPr>
          <w:color w:val="000000" w:themeColor="text1"/>
          <w:lang w:val="en-GB"/>
        </w:rPr>
        <w:br/>
      </w:r>
      <w:r w:rsidRPr="00836C1A">
        <w:rPr>
          <w:color w:val="000000" w:themeColor="text1"/>
          <w:lang w:val="en-GB"/>
        </w:rPr>
        <w:t>• transformation of a routine</w:t>
      </w:r>
      <w:r w:rsidRPr="00836C1A">
        <w:rPr>
          <w:color w:val="000000" w:themeColor="text1"/>
          <w:lang w:val="en-GB"/>
        </w:rPr>
        <w:br/>
      </w:r>
      <w:r w:rsidRPr="00836C1A">
        <w:rPr>
          <w:color w:val="000000" w:themeColor="text1"/>
          <w:lang w:val="en-GB"/>
        </w:rPr>
        <w:t>• new welcoming proposal</w:t>
      </w:r>
      <w:r w:rsidRPr="00836C1A">
        <w:rPr>
          <w:color w:val="000000" w:themeColor="text1"/>
          <w:lang w:val="en-GB"/>
        </w:rPr>
        <w:br/>
      </w:r>
      <w:r w:rsidRPr="00836C1A">
        <w:rPr>
          <w:color w:val="000000" w:themeColor="text1"/>
          <w:lang w:val="en-GB"/>
        </w:rPr>
        <w:t>• materials and devices</w:t>
      </w:r>
      <w:r w:rsidRPr="00836C1A">
        <w:rPr>
          <w:color w:val="000000" w:themeColor="text1"/>
          <w:lang w:val="en-GB"/>
        </w:rPr>
        <w:br/>
      </w:r>
      <w:r w:rsidRPr="00836C1A">
        <w:rPr>
          <w:color w:val="000000" w:themeColor="text1"/>
          <w:lang w:val="en-GB"/>
        </w:rPr>
        <w:t>• models of family–centre relationships</w:t>
      </w:r>
    </w:p>
    <w:p w:rsidRPr="00836C1A" w:rsidR="0047332E" w:rsidP="0047332E" w:rsidRDefault="004C4E6D" w14:paraId="6C79D65A" w14:textId="071038DC">
      <w:pPr>
        <w:pStyle w:val="Ttulo3"/>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color w:val="000000" w:themeColor="text1"/>
          <w:sz w:val="24"/>
          <w:szCs w:val="24"/>
          <w:lang w:val="en-GB"/>
        </w:rPr>
        <w:t xml:space="preserve">D) </w:t>
      </w:r>
      <w:r w:rsidRPr="00836C1A" w:rsidR="0047332E">
        <w:rPr>
          <w:rStyle w:val="Textoennegrita"/>
          <w:rFonts w:ascii="Times New Roman" w:hAnsi="Times New Roman" w:cs="Times New Roman"/>
          <w:color w:val="000000" w:themeColor="text1"/>
          <w:sz w:val="24"/>
          <w:szCs w:val="24"/>
          <w:lang w:val="en-GB"/>
        </w:rPr>
        <w:t>Final Outcomes</w:t>
      </w:r>
      <w:r w:rsidRPr="00836C1A">
        <w:rPr>
          <w:rStyle w:val="Textoennegrita"/>
          <w:rFonts w:ascii="Times New Roman" w:hAnsi="Times New Roman" w:cs="Times New Roman"/>
          <w:color w:val="000000" w:themeColor="text1"/>
          <w:sz w:val="24"/>
          <w:szCs w:val="24"/>
          <w:lang w:val="en-GB"/>
        </w:rPr>
        <w:t xml:space="preserve"> of the training course</w:t>
      </w:r>
    </w:p>
    <w:p w:rsidRPr="00836C1A" w:rsidR="0047332E" w:rsidP="0047332E" w:rsidRDefault="0047332E" w14:paraId="192120D3" w14:textId="77777777">
      <w:pPr>
        <w:pStyle w:val="NormalWeb"/>
        <w:rPr>
          <w:color w:val="000000" w:themeColor="text1"/>
          <w:lang w:val="en-GB"/>
        </w:rPr>
      </w:pPr>
      <w:r w:rsidRPr="00836C1A">
        <w:rPr>
          <w:color w:val="000000" w:themeColor="text1"/>
          <w:lang w:val="en-GB"/>
        </w:rPr>
        <w:t>• Intercultural diagnosis of the ECEC service</w:t>
      </w:r>
      <w:r w:rsidRPr="00836C1A">
        <w:rPr>
          <w:color w:val="000000" w:themeColor="text1"/>
          <w:lang w:val="en-GB"/>
        </w:rPr>
        <w:br/>
      </w:r>
      <w:r w:rsidRPr="00836C1A">
        <w:rPr>
          <w:color w:val="000000" w:themeColor="text1"/>
          <w:lang w:val="en-GB"/>
        </w:rPr>
        <w:t>• Complete portfolio with analysis and responsive proposals for ECEC services</w:t>
      </w:r>
      <w:r w:rsidRPr="00836C1A">
        <w:rPr>
          <w:color w:val="000000" w:themeColor="text1"/>
          <w:lang w:val="en-GB"/>
        </w:rPr>
        <w:br/>
      </w:r>
      <w:r w:rsidRPr="00836C1A">
        <w:rPr>
          <w:color w:val="000000" w:themeColor="text1"/>
          <w:lang w:val="en-GB"/>
        </w:rPr>
        <w:t>• Audiovisual piece documenting the process</w:t>
      </w:r>
      <w:r w:rsidRPr="00836C1A">
        <w:rPr>
          <w:color w:val="000000" w:themeColor="text1"/>
          <w:lang w:val="en-GB"/>
        </w:rPr>
        <w:br/>
      </w:r>
      <w:r w:rsidRPr="00836C1A">
        <w:rPr>
          <w:color w:val="000000" w:themeColor="text1"/>
          <w:lang w:val="en-GB"/>
        </w:rPr>
        <w:t>• Responsive transformation prototype for ECEC services generated through Design Thinking</w:t>
      </w:r>
      <w:r w:rsidRPr="00836C1A">
        <w:rPr>
          <w:color w:val="000000" w:themeColor="text1"/>
          <w:lang w:val="en-GB"/>
        </w:rPr>
        <w:br/>
      </w:r>
      <w:r w:rsidRPr="00836C1A">
        <w:rPr>
          <w:color w:val="000000" w:themeColor="text1"/>
          <w:lang w:val="en-GB"/>
        </w:rPr>
        <w:t>• Realistic, responsive and sustainable action plan for the city’s ECEC services</w:t>
      </w:r>
    </w:p>
    <w:p w:rsidRPr="00836C1A" w:rsidR="0047332E" w:rsidP="0047332E" w:rsidRDefault="0047332E" w14:paraId="26F5084F" w14:textId="1D83FB42">
      <w:pPr>
        <w:rPr>
          <w:rFonts w:ascii="Times New Roman" w:hAnsi="Times New Roman" w:cs="Times New Roman"/>
          <w:color w:val="000000" w:themeColor="text1"/>
          <w:lang w:val="en-GB"/>
        </w:rPr>
      </w:pPr>
    </w:p>
    <w:p w:rsidRPr="00836C1A" w:rsidR="0047332E" w:rsidP="004C4E6D" w:rsidRDefault="0047332E" w14:paraId="214C8762" w14:textId="0A94897B">
      <w:pPr>
        <w:pStyle w:val="Ttulo1"/>
        <w:numPr>
          <w:ilvl w:val="0"/>
          <w:numId w:val="63"/>
        </w:numPr>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color w:val="000000" w:themeColor="text1"/>
          <w:sz w:val="24"/>
          <w:szCs w:val="24"/>
          <w:lang w:val="en-GB"/>
        </w:rPr>
        <w:t>UVIC COURSE</w:t>
      </w:r>
      <w:r w:rsidR="00155AB0">
        <w:rPr>
          <w:rStyle w:val="Textoennegrita"/>
          <w:rFonts w:ascii="Times New Roman" w:hAnsi="Times New Roman" w:cs="Times New Roman"/>
          <w:color w:val="000000" w:themeColor="text1"/>
          <w:sz w:val="24"/>
          <w:szCs w:val="24"/>
          <w:lang w:val="en-GB"/>
        </w:rPr>
        <w:t xml:space="preserve"> (for University teachers)</w:t>
      </w:r>
    </w:p>
    <w:p w:rsidRPr="00836C1A" w:rsidR="000144B2" w:rsidP="000144B2" w:rsidRDefault="0047332E" w14:paraId="0791B482" w14:textId="55B13C6A">
      <w:pPr>
        <w:pStyle w:val="Ttulo3"/>
        <w:rPr>
          <w:lang w:val="en-GB"/>
        </w:rPr>
      </w:pPr>
      <w:r w:rsidRPr="00836C1A">
        <w:rPr>
          <w:rStyle w:val="Textoennegrita"/>
          <w:rFonts w:ascii="Times New Roman" w:hAnsi="Times New Roman" w:cs="Times New Roman"/>
          <w:color w:val="000000" w:themeColor="text1"/>
          <w:sz w:val="24"/>
          <w:szCs w:val="24"/>
          <w:lang w:val="en-GB"/>
        </w:rPr>
        <w:t>Contents and activities:</w:t>
      </w:r>
    </w:p>
    <w:p w:rsidRPr="00836C1A" w:rsidR="000144B2" w:rsidP="000144B2" w:rsidRDefault="000144B2" w14:paraId="6A49D9BE" w14:textId="77777777">
      <w:pPr>
        <w:pStyle w:val="Ttulo3"/>
        <w:numPr>
          <w:ilvl w:val="0"/>
          <w:numId w:val="73"/>
        </w:numPr>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color w:val="000000" w:themeColor="text1"/>
          <w:sz w:val="24"/>
          <w:szCs w:val="24"/>
          <w:lang w:val="en-GB"/>
        </w:rPr>
        <w:t>INITIAL SESSION – In person (4 hours)</w:t>
      </w:r>
    </w:p>
    <w:p w:rsidRPr="00836C1A" w:rsidR="004C4E6D" w:rsidP="0047332E" w:rsidRDefault="0047332E" w14:paraId="6D835A72" w14:textId="77777777">
      <w:pPr>
        <w:pStyle w:val="NormalWeb"/>
        <w:rPr>
          <w:color w:val="000000" w:themeColor="text1"/>
          <w:lang w:val="en-GB"/>
        </w:rPr>
      </w:pPr>
      <w:r w:rsidRPr="00836C1A">
        <w:rPr>
          <w:color w:val="000000" w:themeColor="text1"/>
          <w:lang w:val="en-GB"/>
        </w:rPr>
        <w:t>• Introduction of participants</w:t>
      </w:r>
      <w:r w:rsidRPr="00836C1A">
        <w:rPr>
          <w:color w:val="000000" w:themeColor="text1"/>
          <w:lang w:val="en-GB"/>
        </w:rPr>
        <w:br/>
      </w:r>
      <w:r w:rsidRPr="00836C1A">
        <w:rPr>
          <w:color w:val="000000" w:themeColor="text1"/>
          <w:lang w:val="en-GB"/>
        </w:rPr>
        <w:t>• Presentation of the training and axes</w:t>
      </w:r>
      <w:r w:rsidRPr="00836C1A">
        <w:rPr>
          <w:color w:val="000000" w:themeColor="text1"/>
          <w:lang w:val="en-GB"/>
        </w:rPr>
        <w:br/>
      </w:r>
      <w:r w:rsidRPr="00836C1A">
        <w:rPr>
          <w:color w:val="000000" w:themeColor="text1"/>
          <w:lang w:val="en-GB"/>
        </w:rPr>
        <w:t>• Guided observation (video, reading or centre-based analysis). Examples:</w:t>
      </w:r>
      <w:r w:rsidRPr="00836C1A">
        <w:rPr>
          <w:color w:val="000000" w:themeColor="text1"/>
          <w:lang w:val="en-GB"/>
        </w:rPr>
        <w:br/>
      </w:r>
    </w:p>
    <w:p w:rsidRPr="00836C1A" w:rsidR="004C4E6D" w:rsidP="004C4E6D" w:rsidRDefault="004C4E6D" w14:paraId="30F74EE6" w14:textId="227813C4">
      <w:pPr>
        <w:pStyle w:val="paragraph"/>
        <w:numPr>
          <w:ilvl w:val="0"/>
          <w:numId w:val="67"/>
        </w:numPr>
        <w:spacing w:before="0" w:beforeAutospacing="0" w:after="0" w:afterAutospacing="0"/>
        <w:ind w:left="1800" w:firstLine="0"/>
        <w:textAlignment w:val="baseline"/>
        <w:rPr>
          <w:color w:val="000000" w:themeColor="text1"/>
          <w:sz w:val="22"/>
          <w:szCs w:val="22"/>
          <w:lang w:val="en-GB"/>
        </w:rPr>
      </w:pPr>
      <w:r w:rsidRPr="00836C1A">
        <w:rPr>
          <w:rStyle w:val="normaltextrun"/>
          <w:color w:val="000000" w:themeColor="text1"/>
          <w:sz w:val="22"/>
          <w:szCs w:val="22"/>
          <w:lang w:val="en-GB"/>
        </w:rPr>
        <w:t xml:space="preserve">Video about the relevance and also inequalities for early children in Catalonia </w:t>
      </w:r>
      <w:hyperlink w:tgtFrame="_blank" w:history="1" r:id="rId7">
        <w:r w:rsidRPr="00836C1A">
          <w:rPr>
            <w:rStyle w:val="normaltextrun"/>
            <w:color w:val="000000" w:themeColor="text1"/>
            <w:sz w:val="22"/>
            <w:szCs w:val="22"/>
            <w:u w:val="single"/>
            <w:lang w:val="en-GB"/>
          </w:rPr>
          <w:t>https://www.3cat.cat/3cat/comencar-de-zero/video/6276356/</w:t>
        </w:r>
      </w:hyperlink>
      <w:r w:rsidRPr="00836C1A">
        <w:rPr>
          <w:rStyle w:val="normaltextrun"/>
          <w:color w:val="000000" w:themeColor="text1"/>
          <w:sz w:val="22"/>
          <w:szCs w:val="22"/>
          <w:lang w:val="en-GB"/>
        </w:rPr>
        <w:t xml:space="preserve"> </w:t>
      </w:r>
      <w:r w:rsidRPr="00836C1A">
        <w:rPr>
          <w:rStyle w:val="eop"/>
          <w:color w:val="000000" w:themeColor="text1"/>
          <w:sz w:val="22"/>
          <w:szCs w:val="22"/>
          <w:lang w:val="en-GB"/>
        </w:rPr>
        <w:t> </w:t>
      </w:r>
    </w:p>
    <w:p w:rsidRPr="00836C1A" w:rsidR="004C4E6D" w:rsidP="004C4E6D" w:rsidRDefault="004C4E6D" w14:paraId="1A9A9005" w14:textId="2CEF57B1">
      <w:pPr>
        <w:pStyle w:val="paragraph"/>
        <w:numPr>
          <w:ilvl w:val="0"/>
          <w:numId w:val="68"/>
        </w:numPr>
        <w:spacing w:before="0" w:beforeAutospacing="0" w:after="0" w:afterAutospacing="0"/>
        <w:ind w:left="1800" w:firstLine="0"/>
        <w:textAlignment w:val="baseline"/>
        <w:rPr>
          <w:color w:val="000000" w:themeColor="text1"/>
          <w:sz w:val="22"/>
          <w:szCs w:val="22"/>
          <w:lang w:val="en-GB"/>
        </w:rPr>
      </w:pPr>
      <w:r w:rsidRPr="00836C1A">
        <w:rPr>
          <w:rStyle w:val="normaltextrun"/>
          <w:color w:val="000000" w:themeColor="text1"/>
          <w:sz w:val="22"/>
          <w:szCs w:val="22"/>
          <w:lang w:val="en-GB"/>
        </w:rPr>
        <w:t xml:space="preserve">Caritas Report on the state of the art of poverty in Spain, and how it affects families and children </w:t>
      </w:r>
      <w:hyperlink w:tgtFrame="_blank" w:history="1" r:id="rId8">
        <w:r w:rsidRPr="00836C1A">
          <w:rPr>
            <w:rStyle w:val="normaltextrun"/>
            <w:color w:val="000000" w:themeColor="text1"/>
            <w:sz w:val="22"/>
            <w:szCs w:val="22"/>
            <w:u w:val="single"/>
            <w:lang w:val="en-GB"/>
          </w:rPr>
          <w:t>https://www.caritas.es/producto/ix-informe-sobre-exclusion-y-desarrollo-social-en-espana/</w:t>
        </w:r>
      </w:hyperlink>
      <w:r w:rsidRPr="00836C1A">
        <w:rPr>
          <w:rStyle w:val="normaltextrun"/>
          <w:color w:val="000000" w:themeColor="text1"/>
          <w:sz w:val="22"/>
          <w:szCs w:val="22"/>
          <w:lang w:val="en-GB"/>
        </w:rPr>
        <w:t xml:space="preserve"> </w:t>
      </w:r>
      <w:r w:rsidRPr="00836C1A">
        <w:rPr>
          <w:rStyle w:val="eop"/>
          <w:color w:val="000000" w:themeColor="text1"/>
          <w:sz w:val="22"/>
          <w:szCs w:val="22"/>
          <w:lang w:val="en-GB"/>
        </w:rPr>
        <w:t> </w:t>
      </w:r>
    </w:p>
    <w:p w:rsidRPr="00836C1A" w:rsidR="004C4E6D" w:rsidP="004C4E6D" w:rsidRDefault="004C4E6D" w14:paraId="3693C7B7" w14:textId="7621D251">
      <w:pPr>
        <w:pStyle w:val="paragraph"/>
        <w:numPr>
          <w:ilvl w:val="0"/>
          <w:numId w:val="69"/>
        </w:numPr>
        <w:spacing w:before="0" w:beforeAutospacing="0" w:after="0" w:afterAutospacing="0"/>
        <w:ind w:left="1800" w:firstLine="0"/>
        <w:textAlignment w:val="baseline"/>
        <w:rPr>
          <w:color w:val="000000" w:themeColor="text1"/>
          <w:sz w:val="22"/>
          <w:szCs w:val="22"/>
          <w:lang w:val="en-GB"/>
        </w:rPr>
      </w:pPr>
      <w:r w:rsidRPr="00836C1A">
        <w:rPr>
          <w:rStyle w:val="normaltextrun"/>
          <w:color w:val="000000" w:themeColor="text1"/>
          <w:sz w:val="22"/>
          <w:szCs w:val="22"/>
          <w:lang w:val="en-GB"/>
        </w:rPr>
        <w:t xml:space="preserve">The role of children poverty in the social reproduction of inequalities </w:t>
      </w:r>
      <w:hyperlink w:tgtFrame="_blank" w:history="1" r:id="rId9">
        <w:r w:rsidRPr="00836C1A">
          <w:rPr>
            <w:rStyle w:val="normaltextrun"/>
            <w:color w:val="000000" w:themeColor="text1"/>
            <w:sz w:val="22"/>
            <w:szCs w:val="22"/>
            <w:u w:val="single"/>
            <w:lang w:val="en-GB"/>
          </w:rPr>
          <w:t>https://www.3cat.cat/3cat/la-pobresa-es-cronifica-a-catalunya/video/6372477/</w:t>
        </w:r>
      </w:hyperlink>
      <w:r w:rsidRPr="00836C1A">
        <w:rPr>
          <w:rStyle w:val="eop"/>
          <w:color w:val="000000" w:themeColor="text1"/>
          <w:sz w:val="22"/>
          <w:szCs w:val="22"/>
          <w:lang w:val="en-GB"/>
        </w:rPr>
        <w:t> </w:t>
      </w:r>
    </w:p>
    <w:p w:rsidRPr="00836C1A" w:rsidR="004C4E6D" w:rsidP="004C4E6D" w:rsidRDefault="004C4E6D" w14:paraId="5D36A94F" w14:textId="7BFF8B0A">
      <w:pPr>
        <w:pStyle w:val="paragraph"/>
        <w:numPr>
          <w:ilvl w:val="0"/>
          <w:numId w:val="71"/>
        </w:numPr>
        <w:spacing w:before="0" w:beforeAutospacing="0" w:after="0" w:afterAutospacing="0"/>
        <w:ind w:left="1800" w:firstLine="0"/>
        <w:textAlignment w:val="baseline"/>
        <w:rPr>
          <w:rStyle w:val="eop"/>
          <w:color w:val="000000" w:themeColor="text1"/>
          <w:sz w:val="22"/>
          <w:szCs w:val="22"/>
          <w:lang w:val="en-GB"/>
        </w:rPr>
      </w:pPr>
      <w:r w:rsidRPr="00836C1A">
        <w:rPr>
          <w:rStyle w:val="normaltextrun"/>
          <w:color w:val="000000" w:themeColor="text1"/>
          <w:sz w:val="22"/>
          <w:szCs w:val="22"/>
          <w:lang w:val="en-GB"/>
        </w:rPr>
        <w:t xml:space="preserve">Book Hein de Hass, 2024 “Los </w:t>
      </w:r>
      <w:proofErr w:type="spellStart"/>
      <w:r w:rsidRPr="00836C1A">
        <w:rPr>
          <w:rStyle w:val="normaltextrun"/>
          <w:color w:val="000000" w:themeColor="text1"/>
          <w:sz w:val="22"/>
          <w:szCs w:val="22"/>
          <w:lang w:val="en-GB"/>
        </w:rPr>
        <w:t>Mitos</w:t>
      </w:r>
      <w:proofErr w:type="spellEnd"/>
      <w:r w:rsidRPr="00836C1A">
        <w:rPr>
          <w:rStyle w:val="normaltextrun"/>
          <w:color w:val="000000" w:themeColor="text1"/>
          <w:sz w:val="22"/>
          <w:szCs w:val="22"/>
          <w:lang w:val="en-GB"/>
        </w:rPr>
        <w:t xml:space="preserve"> de la </w:t>
      </w:r>
      <w:proofErr w:type="spellStart"/>
      <w:r w:rsidRPr="00836C1A">
        <w:rPr>
          <w:rStyle w:val="normaltextrun"/>
          <w:color w:val="000000" w:themeColor="text1"/>
          <w:sz w:val="22"/>
          <w:szCs w:val="22"/>
          <w:lang w:val="en-GB"/>
        </w:rPr>
        <w:t>inmigración</w:t>
      </w:r>
      <w:proofErr w:type="spellEnd"/>
      <w:r w:rsidRPr="00836C1A">
        <w:rPr>
          <w:rStyle w:val="normaltextrun"/>
          <w:color w:val="000000" w:themeColor="text1"/>
          <w:sz w:val="22"/>
          <w:szCs w:val="22"/>
          <w:lang w:val="en-GB"/>
        </w:rPr>
        <w:t xml:space="preserve">” Ed. </w:t>
      </w:r>
      <w:proofErr w:type="spellStart"/>
      <w:r w:rsidRPr="00836C1A">
        <w:rPr>
          <w:rStyle w:val="normaltextrun"/>
          <w:color w:val="000000" w:themeColor="text1"/>
          <w:sz w:val="22"/>
          <w:szCs w:val="22"/>
          <w:lang w:val="en-GB"/>
        </w:rPr>
        <w:t>Península</w:t>
      </w:r>
      <w:proofErr w:type="spellEnd"/>
      <w:r w:rsidRPr="00836C1A">
        <w:rPr>
          <w:rStyle w:val="normaltextrun"/>
          <w:color w:val="000000" w:themeColor="text1"/>
          <w:sz w:val="22"/>
          <w:szCs w:val="22"/>
          <w:lang w:val="en-GB"/>
        </w:rPr>
        <w:t>.</w:t>
      </w:r>
      <w:r w:rsidRPr="00836C1A">
        <w:rPr>
          <w:rStyle w:val="eop"/>
          <w:color w:val="000000" w:themeColor="text1"/>
          <w:sz w:val="22"/>
          <w:szCs w:val="22"/>
          <w:lang w:val="en-GB"/>
        </w:rPr>
        <w:t xml:space="preserve"> – “How migration really Works” </w:t>
      </w:r>
      <w:proofErr w:type="spellStart"/>
      <w:proofErr w:type="gramStart"/>
      <w:r w:rsidRPr="00836C1A">
        <w:rPr>
          <w:rStyle w:val="eop"/>
          <w:color w:val="000000" w:themeColor="text1"/>
          <w:sz w:val="22"/>
          <w:szCs w:val="22"/>
          <w:lang w:val="en-GB"/>
        </w:rPr>
        <w:t>Vikin</w:t>
      </w:r>
      <w:proofErr w:type="spellEnd"/>
      <w:r w:rsidRPr="00836C1A">
        <w:rPr>
          <w:rStyle w:val="eop"/>
          <w:color w:val="000000" w:themeColor="text1"/>
          <w:sz w:val="22"/>
          <w:szCs w:val="22"/>
          <w:lang w:val="en-GB"/>
        </w:rPr>
        <w:t>;</w:t>
      </w:r>
      <w:proofErr w:type="gramEnd"/>
      <w:r w:rsidRPr="00836C1A">
        <w:rPr>
          <w:rStyle w:val="eop"/>
          <w:color w:val="000000" w:themeColor="text1"/>
          <w:sz w:val="22"/>
          <w:szCs w:val="22"/>
          <w:lang w:val="en-GB"/>
        </w:rPr>
        <w:t xml:space="preserve"> </w:t>
      </w:r>
    </w:p>
    <w:p w:rsidRPr="00836C1A" w:rsidR="004C4E6D" w:rsidP="0047332E" w:rsidRDefault="000144B2" w14:paraId="043D32C2" w14:textId="3C40FD14">
      <w:pPr>
        <w:pStyle w:val="paragraph"/>
        <w:numPr>
          <w:ilvl w:val="0"/>
          <w:numId w:val="71"/>
        </w:numPr>
        <w:spacing w:before="0" w:beforeAutospacing="0" w:after="0" w:afterAutospacing="0"/>
        <w:ind w:left="1800" w:firstLine="0"/>
        <w:textAlignment w:val="baseline"/>
        <w:rPr>
          <w:color w:val="000000" w:themeColor="text1"/>
          <w:lang w:val="en-GB"/>
        </w:rPr>
      </w:pPr>
      <w:r w:rsidRPr="00836C1A">
        <w:rPr>
          <w:rStyle w:val="eop"/>
          <w:color w:val="000000" w:themeColor="text1"/>
          <w:sz w:val="22"/>
          <w:szCs w:val="22"/>
          <w:lang w:val="en-GB"/>
        </w:rPr>
        <w:t>Other</w:t>
      </w:r>
    </w:p>
    <w:p w:rsidRPr="00836C1A" w:rsidR="000144B2" w:rsidP="0047332E" w:rsidRDefault="0047332E" w14:paraId="51888A24" w14:textId="1EFA8397">
      <w:pPr>
        <w:pStyle w:val="NormalWeb"/>
        <w:rPr>
          <w:color w:val="000000" w:themeColor="text1"/>
          <w:lang w:val="en-GB"/>
        </w:rPr>
      </w:pPr>
      <w:r w:rsidRPr="00836C1A">
        <w:rPr>
          <w:color w:val="000000" w:themeColor="text1"/>
          <w:lang w:val="en-GB"/>
        </w:rPr>
        <w:br/>
      </w:r>
      <w:r w:rsidRPr="00836C1A">
        <w:rPr>
          <w:color w:val="000000" w:themeColor="text1"/>
          <w:lang w:val="en-GB"/>
        </w:rPr>
        <w:t>• Individual analysis – small group discussion of intercultural and responsive challenges and opportunities in each city’s service</w:t>
      </w:r>
      <w:r w:rsidRPr="00836C1A">
        <w:rPr>
          <w:color w:val="000000" w:themeColor="text1"/>
          <w:lang w:val="en-GB"/>
        </w:rPr>
        <w:br/>
      </w:r>
      <w:r w:rsidRPr="00836C1A">
        <w:rPr>
          <w:color w:val="000000" w:themeColor="text1"/>
          <w:lang w:val="en-GB"/>
        </w:rPr>
        <w:t>• Coffee break</w:t>
      </w:r>
      <w:r w:rsidRPr="00836C1A">
        <w:rPr>
          <w:color w:val="000000" w:themeColor="text1"/>
          <w:lang w:val="en-GB"/>
        </w:rPr>
        <w:br/>
      </w:r>
      <w:r w:rsidRPr="00836C1A">
        <w:rPr>
          <w:color w:val="000000" w:themeColor="text1"/>
          <w:lang w:val="en-GB"/>
        </w:rPr>
        <w:t>• Initial debate with guiding questions</w:t>
      </w:r>
      <w:r w:rsidRPr="00836C1A" w:rsidR="000144B2">
        <w:rPr>
          <w:color w:val="000000" w:themeColor="text1"/>
          <w:lang w:val="en-GB"/>
        </w:rPr>
        <w:t>:</w:t>
      </w:r>
    </w:p>
    <w:p w:rsidRPr="00836C1A" w:rsidR="000144B2" w:rsidP="000144B2" w:rsidRDefault="000144B2" w14:paraId="7E28657C" w14:textId="77777777">
      <w:pPr>
        <w:pStyle w:val="NormalWeb"/>
        <w:ind w:left="708"/>
        <w:rPr>
          <w:color w:val="000000" w:themeColor="text1"/>
          <w:lang w:val="en-GB"/>
        </w:rPr>
      </w:pPr>
      <w:r w:rsidRPr="00836C1A">
        <w:rPr>
          <w:color w:val="000000" w:themeColor="text1"/>
          <w:lang w:val="en-GB"/>
        </w:rPr>
        <w:t>*What do we see? What do we not see? What concerns us? (Ensuring debates about salaries/resources do not absolute dominate the conversation —helped by OECD graphic on diminishing returns of educational investment)</w:t>
      </w:r>
      <w:r w:rsidRPr="00836C1A">
        <w:rPr>
          <w:color w:val="000000" w:themeColor="text1"/>
          <w:lang w:val="en-GB"/>
        </w:rPr>
        <w:br/>
      </w:r>
      <w:r w:rsidRPr="00836C1A">
        <w:rPr>
          <w:color w:val="000000" w:themeColor="text1"/>
          <w:lang w:val="en-GB"/>
        </w:rPr>
        <w:t>o Who is included? Who is left out?</w:t>
      </w:r>
      <w:r w:rsidRPr="00836C1A">
        <w:rPr>
          <w:color w:val="000000" w:themeColor="text1"/>
          <w:lang w:val="en-GB"/>
        </w:rPr>
        <w:br/>
      </w:r>
      <w:r w:rsidRPr="00836C1A">
        <w:rPr>
          <w:color w:val="000000" w:themeColor="text1"/>
          <w:lang w:val="en-GB"/>
        </w:rPr>
        <w:t>o What are the first points of tension or warning?</w:t>
      </w:r>
      <w:r w:rsidRPr="00836C1A">
        <w:rPr>
          <w:color w:val="000000" w:themeColor="text1"/>
          <w:lang w:val="en-GB"/>
        </w:rPr>
        <w:br/>
      </w:r>
      <w:r w:rsidRPr="00836C1A">
        <w:rPr>
          <w:color w:val="000000" w:themeColor="text1"/>
          <w:lang w:val="en-GB"/>
        </w:rPr>
        <w:t>o What responses are we giving? Do they match the challenges identified?</w:t>
      </w:r>
    </w:p>
    <w:p w:rsidRPr="00836C1A" w:rsidR="0047332E" w:rsidP="0047332E" w:rsidRDefault="0047332E" w14:paraId="638F7A43" w14:textId="30193164">
      <w:pPr>
        <w:pStyle w:val="NormalWeb"/>
        <w:rPr>
          <w:color w:val="000000" w:themeColor="text1"/>
          <w:lang w:val="en-GB"/>
        </w:rPr>
      </w:pPr>
      <w:r w:rsidRPr="00836C1A">
        <w:rPr>
          <w:color w:val="000000" w:themeColor="text1"/>
          <w:lang w:val="en-GB"/>
        </w:rPr>
        <w:br/>
      </w:r>
      <w:r w:rsidRPr="00836C1A">
        <w:rPr>
          <w:color w:val="000000" w:themeColor="text1"/>
          <w:lang w:val="en-GB"/>
        </w:rPr>
        <w:t>• Agreement on the central challenge</w:t>
      </w:r>
    </w:p>
    <w:p w:rsidRPr="00836C1A" w:rsidR="0047332E" w:rsidP="0047332E" w:rsidRDefault="0047332E" w14:paraId="125247DD" w14:textId="6ECA4127">
      <w:pPr>
        <w:rPr>
          <w:rFonts w:ascii="Times New Roman" w:hAnsi="Times New Roman" w:cs="Times New Roman"/>
          <w:color w:val="000000" w:themeColor="text1"/>
          <w:lang w:val="en-GB"/>
        </w:rPr>
      </w:pPr>
    </w:p>
    <w:p w:rsidRPr="00836C1A" w:rsidR="0047332E" w:rsidP="000144B2" w:rsidRDefault="0047332E" w14:paraId="799BB5DC" w14:textId="662513E2">
      <w:pPr>
        <w:pStyle w:val="Ttulo3"/>
        <w:numPr>
          <w:ilvl w:val="0"/>
          <w:numId w:val="73"/>
        </w:numPr>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color w:val="000000" w:themeColor="text1"/>
          <w:sz w:val="24"/>
          <w:szCs w:val="24"/>
          <w:lang w:val="en-GB"/>
        </w:rPr>
        <w:t>INDIVIDUAL WORK (28 hours)</w:t>
      </w:r>
    </w:p>
    <w:p w:rsidRPr="00836C1A" w:rsidR="0047332E" w:rsidP="0047332E" w:rsidRDefault="0047332E" w14:paraId="659CAB30" w14:textId="77777777">
      <w:pPr>
        <w:pStyle w:val="NormalWeb"/>
        <w:rPr>
          <w:color w:val="000000" w:themeColor="text1"/>
          <w:lang w:val="en-GB"/>
        </w:rPr>
      </w:pPr>
      <w:r w:rsidRPr="00836C1A">
        <w:rPr>
          <w:rStyle w:val="Textoennegrita"/>
          <w:color w:val="000000" w:themeColor="text1"/>
          <w:lang w:val="en-GB"/>
        </w:rPr>
        <w:t>“Explore, document, reflect and design”</w:t>
      </w:r>
    </w:p>
    <w:p w:rsidRPr="00836C1A" w:rsidR="0047332E" w:rsidP="0047332E" w:rsidRDefault="0047332E" w14:paraId="46602A6D" w14:textId="77777777">
      <w:pPr>
        <w:pStyle w:val="NormalWeb"/>
        <w:numPr>
          <w:ilvl w:val="0"/>
          <w:numId w:val="64"/>
        </w:numPr>
        <w:rPr>
          <w:color w:val="000000" w:themeColor="text1"/>
          <w:lang w:val="en-GB"/>
        </w:rPr>
      </w:pPr>
      <w:r w:rsidRPr="00836C1A">
        <w:rPr>
          <w:rStyle w:val="Textoennegrita"/>
          <w:color w:val="000000" w:themeColor="text1"/>
          <w:lang w:val="en-GB"/>
        </w:rPr>
        <w:t>Readings and Reflections (8 h)</w:t>
      </w:r>
      <w:r w:rsidRPr="00836C1A">
        <w:rPr>
          <w:color w:val="000000" w:themeColor="text1"/>
          <w:lang w:val="en-GB"/>
        </w:rPr>
        <w:br/>
      </w:r>
      <w:r w:rsidRPr="00836C1A">
        <w:rPr>
          <w:color w:val="000000" w:themeColor="text1"/>
          <w:lang w:val="en-GB"/>
        </w:rPr>
        <w:t>• EDUFIRST chapters 1–3</w:t>
      </w:r>
      <w:r w:rsidRPr="00836C1A">
        <w:rPr>
          <w:color w:val="000000" w:themeColor="text1"/>
          <w:lang w:val="en-GB"/>
        </w:rPr>
        <w:br/>
      </w:r>
      <w:r w:rsidRPr="00836C1A">
        <w:rPr>
          <w:color w:val="000000" w:themeColor="text1"/>
          <w:lang w:val="en-GB"/>
        </w:rPr>
        <w:t>• Reflection questions (Google Forms)</w:t>
      </w:r>
    </w:p>
    <w:p w:rsidRPr="00836C1A" w:rsidR="0047332E" w:rsidP="0047332E" w:rsidRDefault="0047332E" w14:paraId="72487734" w14:textId="77777777">
      <w:pPr>
        <w:pStyle w:val="NormalWeb"/>
        <w:numPr>
          <w:ilvl w:val="0"/>
          <w:numId w:val="64"/>
        </w:numPr>
        <w:rPr>
          <w:color w:val="000000" w:themeColor="text1"/>
          <w:lang w:val="en-GB"/>
        </w:rPr>
      </w:pPr>
      <w:r w:rsidRPr="00836C1A">
        <w:rPr>
          <w:rStyle w:val="Textoennegrita"/>
          <w:color w:val="000000" w:themeColor="text1"/>
          <w:lang w:val="en-GB"/>
        </w:rPr>
        <w:t>Analysis, validation and improvement proposals for the self-assessment tool (chapter 3) (12 h)</w:t>
      </w:r>
      <w:r w:rsidRPr="00836C1A">
        <w:rPr>
          <w:color w:val="000000" w:themeColor="text1"/>
          <w:lang w:val="en-GB"/>
        </w:rPr>
        <w:br/>
      </w:r>
      <w:r w:rsidRPr="00836C1A">
        <w:rPr>
          <w:color w:val="000000" w:themeColor="text1"/>
          <w:lang w:val="en-GB"/>
        </w:rPr>
        <w:t>Reading, responding to and validating the analysis and improvement guidelines (Delphi method)</w:t>
      </w:r>
    </w:p>
    <w:p w:rsidRPr="00836C1A" w:rsidR="0047332E" w:rsidP="0047332E" w:rsidRDefault="0047332E" w14:paraId="6111FD66" w14:textId="77777777">
      <w:pPr>
        <w:pStyle w:val="NormalWeb"/>
        <w:numPr>
          <w:ilvl w:val="0"/>
          <w:numId w:val="64"/>
        </w:numPr>
        <w:rPr>
          <w:color w:val="000000" w:themeColor="text1"/>
          <w:lang w:val="en-GB"/>
        </w:rPr>
      </w:pPr>
      <w:r w:rsidRPr="00836C1A">
        <w:rPr>
          <w:rStyle w:val="Textoennegrita"/>
          <w:color w:val="000000" w:themeColor="text1"/>
          <w:lang w:val="en-GB"/>
        </w:rPr>
        <w:t>Incorporation of questions on the centrality of early childhood education across all subjects (8 h)</w:t>
      </w:r>
    </w:p>
    <w:p w:rsidRPr="00836C1A" w:rsidR="0047332E" w:rsidP="0047332E" w:rsidRDefault="0047332E" w14:paraId="0A332779" w14:textId="11EF6B21">
      <w:pPr>
        <w:rPr>
          <w:rFonts w:ascii="Times New Roman" w:hAnsi="Times New Roman" w:cs="Times New Roman"/>
          <w:color w:val="000000" w:themeColor="text1"/>
          <w:lang w:val="en-GB"/>
        </w:rPr>
      </w:pPr>
    </w:p>
    <w:p w:rsidRPr="00836C1A" w:rsidR="0047332E" w:rsidP="000144B2" w:rsidRDefault="0047332E" w14:paraId="677DF245" w14:textId="5CAC6098">
      <w:pPr>
        <w:pStyle w:val="Ttulo3"/>
        <w:numPr>
          <w:ilvl w:val="0"/>
          <w:numId w:val="73"/>
        </w:numPr>
        <w:rPr>
          <w:rFonts w:ascii="Times New Roman" w:hAnsi="Times New Roman" w:cs="Times New Roman"/>
          <w:color w:val="000000" w:themeColor="text1"/>
          <w:sz w:val="24"/>
          <w:szCs w:val="24"/>
          <w:lang w:val="en-GB"/>
        </w:rPr>
      </w:pPr>
      <w:r w:rsidRPr="00836C1A">
        <w:rPr>
          <w:rStyle w:val="Textoennegrita"/>
          <w:rFonts w:ascii="Times New Roman" w:hAnsi="Times New Roman" w:cs="Times New Roman"/>
          <w:b w:val="0"/>
          <w:bCs w:val="0"/>
          <w:color w:val="000000" w:themeColor="text1"/>
          <w:sz w:val="24"/>
          <w:szCs w:val="24"/>
          <w:lang w:val="en-GB"/>
        </w:rPr>
        <w:t>FINAL SESSION – In person (4 hours)</w:t>
      </w:r>
    </w:p>
    <w:p w:rsidRPr="00836C1A" w:rsidR="0047332E" w:rsidP="0047332E" w:rsidRDefault="0047332E" w14:paraId="65C42C70" w14:textId="77777777">
      <w:pPr>
        <w:pStyle w:val="NormalWeb"/>
        <w:rPr>
          <w:color w:val="000000" w:themeColor="text1"/>
          <w:lang w:val="en-GB"/>
        </w:rPr>
      </w:pPr>
      <w:r w:rsidRPr="00836C1A">
        <w:rPr>
          <w:rStyle w:val="Textoennegrita"/>
          <w:color w:val="000000" w:themeColor="text1"/>
          <w:lang w:val="en-GB"/>
        </w:rPr>
        <w:t>Design Thinking session (same structure as previous section)</w:t>
      </w:r>
    </w:p>
    <w:p w:rsidRPr="00836C1A" w:rsidR="000144B2" w:rsidP="000144B2" w:rsidRDefault="000144B2" w14:paraId="053C2E49" w14:textId="77777777">
      <w:pPr>
        <w:pStyle w:val="NormalWeb"/>
        <w:rPr>
          <w:color w:val="000000" w:themeColor="text1"/>
          <w:lang w:val="en-GB"/>
        </w:rPr>
      </w:pPr>
      <w:r w:rsidRPr="00836C1A">
        <w:rPr>
          <w:rStyle w:val="Textoennegrita"/>
          <w:color w:val="000000" w:themeColor="text1"/>
          <w:lang w:val="en-GB"/>
        </w:rPr>
        <w:t>“Design Thinking Session: from challenge to change prototype”</w:t>
      </w:r>
    </w:p>
    <w:p w:rsidRPr="00836C1A" w:rsidR="000144B2" w:rsidP="000144B2" w:rsidRDefault="000144B2" w14:paraId="70C84DEE" w14:textId="77777777">
      <w:pPr>
        <w:pStyle w:val="NormalWeb"/>
        <w:rPr>
          <w:color w:val="000000" w:themeColor="text1"/>
          <w:lang w:val="en-GB"/>
        </w:rPr>
      </w:pPr>
      <w:r w:rsidRPr="00836C1A">
        <w:rPr>
          <w:rStyle w:val="Textoennegrita"/>
          <w:color w:val="000000" w:themeColor="text1"/>
          <w:lang w:val="en-GB"/>
        </w:rPr>
        <w:t>Phase 1. Empathise</w:t>
      </w:r>
      <w:r w:rsidRPr="00836C1A">
        <w:rPr>
          <w:color w:val="000000" w:themeColor="text1"/>
          <w:lang w:val="en-GB"/>
        </w:rPr>
        <w:br/>
      </w:r>
      <w:r w:rsidRPr="00836C1A">
        <w:rPr>
          <w:color w:val="000000" w:themeColor="text1"/>
          <w:lang w:val="en-GB"/>
        </w:rPr>
        <w:t>• Share observations and portfolios</w:t>
      </w:r>
      <w:r w:rsidRPr="00836C1A">
        <w:rPr>
          <w:color w:val="000000" w:themeColor="text1"/>
          <w:lang w:val="en-GB"/>
        </w:rPr>
        <w:br/>
      </w:r>
      <w:r w:rsidRPr="00836C1A">
        <w:rPr>
          <w:color w:val="000000" w:themeColor="text1"/>
          <w:lang w:val="en-GB"/>
        </w:rPr>
        <w:t>• Identify the needs of children, families and the team</w:t>
      </w:r>
    </w:p>
    <w:p w:rsidRPr="00836C1A" w:rsidR="000144B2" w:rsidP="000144B2" w:rsidRDefault="000144B2" w14:paraId="4F629221" w14:textId="77777777">
      <w:pPr>
        <w:pStyle w:val="NormalWeb"/>
        <w:rPr>
          <w:color w:val="000000" w:themeColor="text1"/>
          <w:lang w:val="en-GB"/>
        </w:rPr>
      </w:pPr>
      <w:r w:rsidRPr="00836C1A">
        <w:rPr>
          <w:rStyle w:val="Textoennegrita"/>
          <w:color w:val="000000" w:themeColor="text1"/>
          <w:lang w:val="en-GB"/>
        </w:rPr>
        <w:t>Phase 2. Define the challenge</w:t>
      </w:r>
      <w:r w:rsidRPr="00836C1A">
        <w:rPr>
          <w:color w:val="000000" w:themeColor="text1"/>
          <w:lang w:val="en-GB"/>
        </w:rPr>
        <w:br/>
      </w:r>
      <w:r w:rsidRPr="00836C1A">
        <w:rPr>
          <w:color w:val="000000" w:themeColor="text1"/>
          <w:lang w:val="en-GB"/>
        </w:rPr>
        <w:t>• Reframe the initially detected challenge: “How might we…?”</w:t>
      </w:r>
    </w:p>
    <w:p w:rsidRPr="00836C1A" w:rsidR="000144B2" w:rsidP="000144B2" w:rsidRDefault="000144B2" w14:paraId="138CE0C5" w14:textId="77777777">
      <w:pPr>
        <w:pStyle w:val="NormalWeb"/>
        <w:rPr>
          <w:color w:val="000000" w:themeColor="text1"/>
          <w:lang w:val="en-GB"/>
        </w:rPr>
      </w:pPr>
      <w:r w:rsidRPr="00836C1A">
        <w:rPr>
          <w:rStyle w:val="Textoennegrita"/>
          <w:color w:val="000000" w:themeColor="text1"/>
          <w:lang w:val="en-GB"/>
        </w:rPr>
        <w:t>Phase 3. Ideate</w:t>
      </w:r>
      <w:r w:rsidRPr="00836C1A">
        <w:rPr>
          <w:color w:val="000000" w:themeColor="text1"/>
          <w:lang w:val="en-GB"/>
        </w:rPr>
        <w:br/>
      </w:r>
      <w:r w:rsidRPr="00836C1A">
        <w:rPr>
          <w:color w:val="000000" w:themeColor="text1"/>
          <w:lang w:val="en-GB"/>
        </w:rPr>
        <w:t>• Guided brainstorming</w:t>
      </w:r>
      <w:r w:rsidRPr="00836C1A">
        <w:rPr>
          <w:color w:val="000000" w:themeColor="text1"/>
          <w:lang w:val="en-GB"/>
        </w:rPr>
        <w:br/>
      </w:r>
      <w:r w:rsidRPr="00836C1A">
        <w:rPr>
          <w:color w:val="000000" w:themeColor="text1"/>
          <w:lang w:val="en-GB"/>
        </w:rPr>
        <w:t>• Proposals for possible changes in spaces, relationships, time or communication</w:t>
      </w:r>
    </w:p>
    <w:p w:rsidRPr="00836C1A" w:rsidR="000144B2" w:rsidP="000144B2" w:rsidRDefault="000144B2" w14:paraId="1E97A4CF" w14:textId="77777777">
      <w:pPr>
        <w:pStyle w:val="NormalWeb"/>
        <w:rPr>
          <w:color w:val="000000" w:themeColor="text1"/>
          <w:lang w:val="en-GB"/>
        </w:rPr>
      </w:pPr>
      <w:r w:rsidRPr="00836C1A">
        <w:rPr>
          <w:rStyle w:val="Textoennegrita"/>
          <w:color w:val="000000" w:themeColor="text1"/>
          <w:lang w:val="en-GB"/>
        </w:rPr>
        <w:t>Phase 4. Prototype</w:t>
      </w:r>
      <w:r w:rsidRPr="00836C1A">
        <w:rPr>
          <w:color w:val="000000" w:themeColor="text1"/>
          <w:lang w:val="en-GB"/>
        </w:rPr>
        <w:br/>
      </w:r>
      <w:r w:rsidRPr="00836C1A">
        <w:rPr>
          <w:color w:val="000000" w:themeColor="text1"/>
          <w:lang w:val="en-GB"/>
        </w:rPr>
        <w:t>Creation of a visual prototype:</w:t>
      </w:r>
      <w:r w:rsidRPr="00836C1A">
        <w:rPr>
          <w:color w:val="000000" w:themeColor="text1"/>
          <w:lang w:val="en-GB"/>
        </w:rPr>
        <w:br/>
      </w:r>
      <w:r w:rsidRPr="00836C1A">
        <w:rPr>
          <w:color w:val="000000" w:themeColor="text1"/>
          <w:lang w:val="en-GB"/>
        </w:rPr>
        <w:t>• space map</w:t>
      </w:r>
      <w:r w:rsidRPr="00836C1A">
        <w:rPr>
          <w:color w:val="000000" w:themeColor="text1"/>
          <w:lang w:val="en-GB"/>
        </w:rPr>
        <w:br/>
      </w:r>
      <w:r w:rsidRPr="00836C1A">
        <w:rPr>
          <w:color w:val="000000" w:themeColor="text1"/>
          <w:lang w:val="en-GB"/>
        </w:rPr>
        <w:t>• flow and time diagram</w:t>
      </w:r>
      <w:r w:rsidRPr="00836C1A">
        <w:rPr>
          <w:color w:val="000000" w:themeColor="text1"/>
          <w:lang w:val="en-GB"/>
        </w:rPr>
        <w:br/>
      </w:r>
      <w:r w:rsidRPr="00836C1A">
        <w:rPr>
          <w:color w:val="000000" w:themeColor="text1"/>
          <w:lang w:val="en-GB"/>
        </w:rPr>
        <w:t>• transformation of a routine</w:t>
      </w:r>
      <w:r w:rsidRPr="00836C1A">
        <w:rPr>
          <w:color w:val="000000" w:themeColor="text1"/>
          <w:lang w:val="en-GB"/>
        </w:rPr>
        <w:br/>
      </w:r>
      <w:r w:rsidRPr="00836C1A">
        <w:rPr>
          <w:color w:val="000000" w:themeColor="text1"/>
          <w:lang w:val="en-GB"/>
        </w:rPr>
        <w:t>• new welcoming proposal</w:t>
      </w:r>
      <w:r w:rsidRPr="00836C1A">
        <w:rPr>
          <w:color w:val="000000" w:themeColor="text1"/>
          <w:lang w:val="en-GB"/>
        </w:rPr>
        <w:br/>
      </w:r>
      <w:r w:rsidRPr="00836C1A">
        <w:rPr>
          <w:color w:val="000000" w:themeColor="text1"/>
          <w:lang w:val="en-GB"/>
        </w:rPr>
        <w:t>• materials and devices</w:t>
      </w:r>
      <w:r w:rsidRPr="00836C1A">
        <w:rPr>
          <w:color w:val="000000" w:themeColor="text1"/>
          <w:lang w:val="en-GB"/>
        </w:rPr>
        <w:br/>
      </w:r>
      <w:r w:rsidRPr="00836C1A">
        <w:rPr>
          <w:color w:val="000000" w:themeColor="text1"/>
          <w:lang w:val="en-GB"/>
        </w:rPr>
        <w:t>• models of family–centre relationships</w:t>
      </w:r>
    </w:p>
    <w:p w:rsidRPr="00836C1A" w:rsidR="1C251B6A" w:rsidP="0047332E" w:rsidRDefault="1C251B6A" w14:paraId="0F8F7EBA" w14:textId="03C972AF">
      <w:pPr>
        <w:pStyle w:val="Ttulo3"/>
        <w:shd w:val="clear" w:color="auto" w:fill="FFFFFF" w:themeFill="background1"/>
        <w:spacing w:before="240" w:after="240"/>
        <w:jc w:val="both"/>
        <w:rPr>
          <w:rFonts w:ascii="Times New Roman" w:hAnsi="Times New Roman" w:eastAsia="Times New Roman" w:cs="Times New Roman"/>
          <w:color w:val="000000" w:themeColor="text1"/>
          <w:sz w:val="24"/>
          <w:szCs w:val="24"/>
          <w:lang w:val="en-GB" w:eastAsia="es-ES_tradnl"/>
        </w:rPr>
      </w:pPr>
    </w:p>
    <w:p w:rsidRPr="00836C1A" w:rsidR="00DE5F2B" w:rsidP="004B1E12" w:rsidRDefault="00504632" w14:paraId="706C50AB" w14:textId="77777777">
      <w:pPr>
        <w:pStyle w:val="Prrafodelista"/>
        <w:numPr>
          <w:ilvl w:val="0"/>
          <w:numId w:val="63"/>
        </w:numPr>
        <w:jc w:val="both"/>
        <w:rPr>
          <w:rFonts w:ascii="Times New Roman" w:hAnsi="Times New Roman" w:eastAsia="Times New Roman" w:cs="Times New Roman"/>
          <w:b/>
          <w:bCs/>
          <w:color w:val="000000" w:themeColor="text1"/>
          <w:lang w:val="en-GB" w:eastAsia="es-ES_tradnl"/>
        </w:rPr>
      </w:pPr>
      <w:r w:rsidRPr="00836C1A">
        <w:rPr>
          <w:rFonts w:ascii="Times New Roman" w:hAnsi="Times New Roman" w:eastAsia="Times New Roman" w:cs="Times New Roman"/>
          <w:b/>
          <w:bCs/>
          <w:color w:val="000000" w:themeColor="text1"/>
          <w:lang w:val="en-GB" w:eastAsia="es-ES_tradnl"/>
        </w:rPr>
        <w:t>Basic</w:t>
      </w:r>
      <w:r w:rsidRPr="00836C1A" w:rsidR="008A7C19">
        <w:rPr>
          <w:rFonts w:ascii="Times New Roman" w:hAnsi="Times New Roman" w:eastAsia="Times New Roman" w:cs="Times New Roman"/>
          <w:b/>
          <w:bCs/>
          <w:color w:val="000000" w:themeColor="text1"/>
          <w:lang w:val="en-GB" w:eastAsia="es-ES_tradnl"/>
        </w:rPr>
        <w:t xml:space="preserve"> bibliography</w:t>
      </w:r>
    </w:p>
    <w:p w:rsidRPr="00836C1A" w:rsidR="00DE5F2B" w:rsidP="004B1E12" w:rsidRDefault="00DE5F2B" w14:paraId="44B7B19B" w14:textId="20F4F51E">
      <w:pPr>
        <w:jc w:val="both"/>
        <w:rPr>
          <w:rStyle w:val="ng-star-inserted"/>
          <w:rFonts w:ascii="Times New Roman" w:hAnsi="Times New Roman" w:cs="Times New Roman"/>
          <w:color w:val="212529"/>
          <w:shd w:val="clear" w:color="auto" w:fill="FFFFFF"/>
          <w:lang w:val="en-GB"/>
        </w:rPr>
      </w:pPr>
      <w:proofErr w:type="spellStart"/>
      <w:r w:rsidRPr="00836C1A">
        <w:rPr>
          <w:rStyle w:val="ng-star-inserted"/>
          <w:rFonts w:ascii="Times New Roman" w:hAnsi="Times New Roman" w:cs="Times New Roman"/>
          <w:color w:val="212529"/>
          <w:shd w:val="clear" w:color="auto" w:fill="FFFFFF"/>
          <w:lang w:val="en-GB"/>
        </w:rPr>
        <w:t>Bendini</w:t>
      </w:r>
      <w:proofErr w:type="spellEnd"/>
      <w:r w:rsidRPr="00836C1A">
        <w:rPr>
          <w:rStyle w:val="ng-star-inserted"/>
          <w:rFonts w:ascii="Times New Roman" w:hAnsi="Times New Roman" w:cs="Times New Roman"/>
          <w:color w:val="212529"/>
          <w:shd w:val="clear" w:color="auto" w:fill="FFFFFF"/>
          <w:lang w:val="en-GB"/>
        </w:rPr>
        <w:t>, M. and A. </w:t>
      </w:r>
      <w:proofErr w:type="gramStart"/>
      <w:r w:rsidRPr="00836C1A">
        <w:rPr>
          <w:rStyle w:val="ng-star-inserted"/>
          <w:rFonts w:ascii="Times New Roman" w:hAnsi="Times New Roman" w:cs="Times New Roman"/>
          <w:color w:val="212529"/>
          <w:shd w:val="clear" w:color="auto" w:fill="FFFFFF"/>
          <w:lang w:val="en-GB"/>
        </w:rPr>
        <w:t>Devercelli,  (</w:t>
      </w:r>
      <w:proofErr w:type="gramEnd"/>
      <w:r w:rsidRPr="00836C1A">
        <w:rPr>
          <w:rStyle w:val="ng-star-inserted"/>
          <w:rFonts w:ascii="Times New Roman" w:hAnsi="Times New Roman" w:cs="Times New Roman"/>
          <w:color w:val="212529"/>
          <w:shd w:val="clear" w:color="auto" w:fill="FFFFFF"/>
          <w:lang w:val="en-GB"/>
        </w:rPr>
        <w:t>2022). </w:t>
      </w:r>
      <w:r w:rsidRPr="00836C1A">
        <w:rPr>
          <w:rStyle w:val="ng-star-inserted"/>
          <w:rFonts w:ascii="Times New Roman" w:hAnsi="Times New Roman" w:cs="Times New Roman"/>
          <w:i/>
          <w:color w:val="212529"/>
          <w:shd w:val="clear" w:color="auto" w:fill="FFFFFF"/>
          <w:lang w:val="en-GB"/>
        </w:rPr>
        <w:t>Quality Early Learning: Nurturing Children's Potential</w:t>
      </w:r>
      <w:r w:rsidRPr="00836C1A">
        <w:rPr>
          <w:rStyle w:val="ng-star-inserted"/>
          <w:rFonts w:ascii="Times New Roman" w:hAnsi="Times New Roman" w:cs="Times New Roman"/>
          <w:color w:val="212529"/>
          <w:shd w:val="clear" w:color="auto" w:fill="FFFFFF"/>
          <w:lang w:val="en-GB"/>
        </w:rPr>
        <w:t>.</w:t>
      </w:r>
      <w:r w:rsidRPr="00836C1A">
        <w:rPr>
          <w:rFonts w:ascii="Times New Roman" w:hAnsi="Times New Roman" w:cs="Times New Roman"/>
          <w:color w:val="212529"/>
          <w:shd w:val="clear" w:color="auto" w:fill="FFFFFF"/>
          <w:lang w:val="en-GB"/>
        </w:rPr>
        <w:t> </w:t>
      </w:r>
      <w:r w:rsidRPr="00836C1A">
        <w:rPr>
          <w:rStyle w:val="ng-star-inserted"/>
          <w:rFonts w:ascii="Times New Roman" w:hAnsi="Times New Roman" w:cs="Times New Roman"/>
          <w:color w:val="212529"/>
          <w:shd w:val="clear" w:color="auto" w:fill="FFFFFF"/>
          <w:lang w:val="en-GB"/>
        </w:rPr>
        <w:t>Washington, DC: World Bank. </w:t>
      </w:r>
      <w:hyperlink w:history="1" r:id="rId10">
        <w:r w:rsidRPr="00836C1A">
          <w:rPr>
            <w:rStyle w:val="Hipervnculo"/>
            <w:rFonts w:ascii="Times New Roman" w:hAnsi="Times New Roman" w:cs="Times New Roman"/>
            <w:shd w:val="clear" w:color="auto" w:fill="FFFFFF"/>
            <w:lang w:val="en-GB"/>
          </w:rPr>
          <w:t>https://openknowledge.worldbank.org/bitstreams/44eaa523-faca-5760-9abc-569cfddcaea2/download</w:t>
        </w:r>
      </w:hyperlink>
      <w:r w:rsidRPr="00836C1A">
        <w:rPr>
          <w:rStyle w:val="Hipervnculo"/>
          <w:rFonts w:ascii="Times New Roman" w:hAnsi="Times New Roman" w:cs="Times New Roman"/>
          <w:shd w:val="clear" w:color="auto" w:fill="FFFFFF"/>
          <w:lang w:val="en-GB"/>
        </w:rPr>
        <w:t xml:space="preserve"> </w:t>
      </w:r>
      <w:r w:rsidRPr="00836C1A">
        <w:rPr>
          <w:rStyle w:val="ng-star-inserted"/>
          <w:rFonts w:ascii="Times New Roman" w:hAnsi="Times New Roman" w:cs="Times New Roman"/>
          <w:color w:val="212529"/>
          <w:shd w:val="clear" w:color="auto" w:fill="FFFFFF"/>
          <w:lang w:val="en-GB"/>
        </w:rPr>
        <w:t xml:space="preserve"> </w:t>
      </w:r>
    </w:p>
    <w:p w:rsidRPr="00836C1A" w:rsidR="00667C49" w:rsidP="004B1E12" w:rsidRDefault="00667C49" w14:paraId="0B5D49FB" w14:textId="6277720F">
      <w:pPr>
        <w:spacing w:after="0" w:line="276" w:lineRule="auto"/>
        <w:jc w:val="both"/>
        <w:rPr>
          <w:rFonts w:ascii="Times New Roman" w:hAnsi="Times New Roman" w:eastAsia="Times New Roman" w:cs="Times New Roman"/>
          <w:lang w:val="en-GB"/>
        </w:rPr>
      </w:pPr>
      <w:proofErr w:type="spellStart"/>
      <w:r w:rsidRPr="00836C1A">
        <w:rPr>
          <w:rFonts w:ascii="Times New Roman" w:hAnsi="Times New Roman" w:eastAsia="Times New Roman" w:cs="Times New Roman"/>
          <w:lang w:val="en-GB"/>
        </w:rPr>
        <w:t>B</w:t>
      </w:r>
      <w:r w:rsidRPr="00836C1A" w:rsidR="004B1E12">
        <w:rPr>
          <w:rFonts w:ascii="Times New Roman" w:hAnsi="Times New Roman" w:eastAsia="Times New Roman" w:cs="Times New Roman"/>
          <w:lang w:val="en-GB"/>
        </w:rPr>
        <w:t>ondioli</w:t>
      </w:r>
      <w:proofErr w:type="spellEnd"/>
      <w:r w:rsidRPr="00836C1A">
        <w:rPr>
          <w:rFonts w:ascii="Times New Roman" w:hAnsi="Times New Roman" w:eastAsia="Times New Roman" w:cs="Times New Roman"/>
          <w:lang w:val="en-GB"/>
        </w:rPr>
        <w:t>, A</w:t>
      </w:r>
      <w:r w:rsidRPr="00836C1A" w:rsidR="004B1E12">
        <w:rPr>
          <w:rFonts w:ascii="Times New Roman" w:hAnsi="Times New Roman" w:eastAsia="Times New Roman" w:cs="Times New Roman"/>
          <w:lang w:val="en-GB"/>
        </w:rPr>
        <w:t xml:space="preserve">.; </w:t>
      </w:r>
      <w:proofErr w:type="spellStart"/>
      <w:r w:rsidRPr="00836C1A">
        <w:rPr>
          <w:rFonts w:ascii="Times New Roman" w:hAnsi="Times New Roman" w:eastAsia="Times New Roman" w:cs="Times New Roman"/>
          <w:lang w:val="en-GB"/>
        </w:rPr>
        <w:t>N</w:t>
      </w:r>
      <w:r w:rsidRPr="00836C1A" w:rsidR="004B1E12">
        <w:rPr>
          <w:rFonts w:ascii="Times New Roman" w:hAnsi="Times New Roman" w:eastAsia="Times New Roman" w:cs="Times New Roman"/>
          <w:lang w:val="en-GB"/>
        </w:rPr>
        <w:t>igito</w:t>
      </w:r>
      <w:proofErr w:type="spellEnd"/>
      <w:r w:rsidRPr="00836C1A">
        <w:rPr>
          <w:rFonts w:ascii="Times New Roman" w:hAnsi="Times New Roman" w:eastAsia="Times New Roman" w:cs="Times New Roman"/>
          <w:lang w:val="en-GB"/>
        </w:rPr>
        <w:t>, G</w:t>
      </w:r>
      <w:r w:rsidRPr="00836C1A" w:rsidR="004B1E12">
        <w:rPr>
          <w:rFonts w:ascii="Times New Roman" w:hAnsi="Times New Roman" w:eastAsia="Times New Roman" w:cs="Times New Roman"/>
          <w:lang w:val="en-GB"/>
        </w:rPr>
        <w:t>.</w:t>
      </w:r>
      <w:r w:rsidRPr="00836C1A">
        <w:rPr>
          <w:rFonts w:ascii="Times New Roman" w:hAnsi="Times New Roman" w:eastAsia="Times New Roman" w:cs="Times New Roman"/>
          <w:lang w:val="en-GB"/>
        </w:rPr>
        <w:t xml:space="preserve"> (coords.) (2011) </w:t>
      </w:r>
      <w:proofErr w:type="spellStart"/>
      <w:r w:rsidRPr="00836C1A" w:rsidR="000F766D">
        <w:rPr>
          <w:rFonts w:ascii="Times New Roman" w:hAnsi="Times New Roman" w:eastAsia="Times New Roman" w:cs="Times New Roman"/>
          <w:i/>
          <w:iCs/>
          <w:lang w:val="en-GB"/>
        </w:rPr>
        <w:t>Tiempos</w:t>
      </w:r>
      <w:proofErr w:type="spellEnd"/>
      <w:r w:rsidRPr="00836C1A" w:rsidR="000F766D">
        <w:rPr>
          <w:rFonts w:ascii="Times New Roman" w:hAnsi="Times New Roman" w:eastAsia="Times New Roman" w:cs="Times New Roman"/>
          <w:i/>
          <w:iCs/>
          <w:lang w:val="en-GB"/>
        </w:rPr>
        <w:t xml:space="preserve">, </w:t>
      </w:r>
      <w:proofErr w:type="spellStart"/>
      <w:r w:rsidRPr="00836C1A" w:rsidR="000F766D">
        <w:rPr>
          <w:rFonts w:ascii="Times New Roman" w:hAnsi="Times New Roman" w:eastAsia="Times New Roman" w:cs="Times New Roman"/>
          <w:i/>
          <w:iCs/>
          <w:lang w:val="en-GB"/>
        </w:rPr>
        <w:t>espacios</w:t>
      </w:r>
      <w:proofErr w:type="spellEnd"/>
      <w:r w:rsidRPr="00836C1A" w:rsidR="000F766D">
        <w:rPr>
          <w:rFonts w:ascii="Times New Roman" w:hAnsi="Times New Roman" w:eastAsia="Times New Roman" w:cs="Times New Roman"/>
          <w:i/>
          <w:iCs/>
          <w:lang w:val="en-GB"/>
        </w:rPr>
        <w:t xml:space="preserve"> y </w:t>
      </w:r>
      <w:proofErr w:type="spellStart"/>
      <w:r w:rsidRPr="00836C1A" w:rsidR="000F766D">
        <w:rPr>
          <w:rFonts w:ascii="Times New Roman" w:hAnsi="Times New Roman" w:eastAsia="Times New Roman" w:cs="Times New Roman"/>
          <w:i/>
          <w:iCs/>
          <w:lang w:val="en-GB"/>
        </w:rPr>
        <w:t>grupos</w:t>
      </w:r>
      <w:proofErr w:type="spellEnd"/>
      <w:r w:rsidRPr="00836C1A" w:rsidR="000F766D">
        <w:rPr>
          <w:rFonts w:ascii="Times New Roman" w:hAnsi="Times New Roman" w:eastAsia="Times New Roman" w:cs="Times New Roman"/>
          <w:i/>
          <w:iCs/>
          <w:lang w:val="en-GB"/>
        </w:rPr>
        <w:t xml:space="preserve">. Analysis y </w:t>
      </w:r>
      <w:proofErr w:type="spellStart"/>
      <w:r w:rsidRPr="00836C1A" w:rsidR="000F766D">
        <w:rPr>
          <w:rFonts w:ascii="Times New Roman" w:hAnsi="Times New Roman" w:eastAsia="Times New Roman" w:cs="Times New Roman"/>
          <w:i/>
          <w:iCs/>
          <w:lang w:val="en-GB"/>
        </w:rPr>
        <w:t>evaluación</w:t>
      </w:r>
      <w:proofErr w:type="spellEnd"/>
      <w:r w:rsidRPr="00836C1A" w:rsidR="000F766D">
        <w:rPr>
          <w:rFonts w:ascii="Times New Roman" w:hAnsi="Times New Roman" w:eastAsia="Times New Roman" w:cs="Times New Roman"/>
          <w:i/>
          <w:iCs/>
          <w:lang w:val="en-GB"/>
        </w:rPr>
        <w:t xml:space="preserve"> de la </w:t>
      </w:r>
      <w:proofErr w:type="spellStart"/>
      <w:r w:rsidRPr="00836C1A" w:rsidR="000F766D">
        <w:rPr>
          <w:rFonts w:ascii="Times New Roman" w:hAnsi="Times New Roman" w:eastAsia="Times New Roman" w:cs="Times New Roman"/>
          <w:i/>
          <w:iCs/>
          <w:lang w:val="en-GB"/>
        </w:rPr>
        <w:t>organización</w:t>
      </w:r>
      <w:proofErr w:type="spellEnd"/>
      <w:r w:rsidRPr="00836C1A" w:rsidR="000F766D">
        <w:rPr>
          <w:rFonts w:ascii="Times New Roman" w:hAnsi="Times New Roman" w:eastAsia="Times New Roman" w:cs="Times New Roman"/>
          <w:i/>
          <w:iCs/>
          <w:lang w:val="en-GB"/>
        </w:rPr>
        <w:t xml:space="preserve"> </w:t>
      </w:r>
      <w:proofErr w:type="spellStart"/>
      <w:r w:rsidRPr="00836C1A" w:rsidR="000F766D">
        <w:rPr>
          <w:rFonts w:ascii="Times New Roman" w:hAnsi="Times New Roman" w:eastAsia="Times New Roman" w:cs="Times New Roman"/>
          <w:i/>
          <w:iCs/>
          <w:lang w:val="en-GB"/>
        </w:rPr>
        <w:t>en</w:t>
      </w:r>
      <w:proofErr w:type="spellEnd"/>
      <w:r w:rsidRPr="00836C1A" w:rsidR="000F766D">
        <w:rPr>
          <w:rFonts w:ascii="Times New Roman" w:hAnsi="Times New Roman" w:eastAsia="Times New Roman" w:cs="Times New Roman"/>
          <w:i/>
          <w:iCs/>
          <w:lang w:val="en-GB"/>
        </w:rPr>
        <w:t xml:space="preserve"> las </w:t>
      </w:r>
      <w:proofErr w:type="spellStart"/>
      <w:r w:rsidRPr="00836C1A" w:rsidR="000F766D">
        <w:rPr>
          <w:rFonts w:ascii="Times New Roman" w:hAnsi="Times New Roman" w:eastAsia="Times New Roman" w:cs="Times New Roman"/>
          <w:i/>
          <w:iCs/>
          <w:lang w:val="en-GB"/>
        </w:rPr>
        <w:t>escuelas</w:t>
      </w:r>
      <w:proofErr w:type="spellEnd"/>
      <w:r w:rsidRPr="00836C1A" w:rsidR="000F766D">
        <w:rPr>
          <w:rFonts w:ascii="Times New Roman" w:hAnsi="Times New Roman" w:eastAsia="Times New Roman" w:cs="Times New Roman"/>
          <w:i/>
          <w:iCs/>
          <w:lang w:val="en-GB"/>
        </w:rPr>
        <w:t xml:space="preserve"> </w:t>
      </w:r>
      <w:proofErr w:type="spellStart"/>
      <w:r w:rsidRPr="00836C1A" w:rsidR="000F766D">
        <w:rPr>
          <w:rFonts w:ascii="Times New Roman" w:hAnsi="Times New Roman" w:eastAsia="Times New Roman" w:cs="Times New Roman"/>
          <w:i/>
          <w:iCs/>
          <w:lang w:val="en-GB"/>
        </w:rPr>
        <w:t>infnatiles</w:t>
      </w:r>
      <w:proofErr w:type="spellEnd"/>
      <w:r w:rsidRPr="00836C1A">
        <w:rPr>
          <w:rFonts w:ascii="Times New Roman" w:hAnsi="Times New Roman" w:eastAsia="Times New Roman" w:cs="Times New Roman"/>
          <w:i/>
          <w:iCs/>
          <w:lang w:val="en-GB"/>
        </w:rPr>
        <w:t>: DAVOPSI</w:t>
      </w:r>
      <w:r w:rsidRPr="00836C1A">
        <w:rPr>
          <w:rFonts w:ascii="Times New Roman" w:hAnsi="Times New Roman" w:eastAsia="Times New Roman" w:cs="Times New Roman"/>
          <w:lang w:val="en-GB"/>
        </w:rPr>
        <w:t xml:space="preserve">. </w:t>
      </w:r>
      <w:proofErr w:type="spellStart"/>
      <w:r w:rsidRPr="00836C1A" w:rsidR="000F766D">
        <w:rPr>
          <w:rFonts w:ascii="Times New Roman" w:hAnsi="Times New Roman" w:eastAsia="Times New Roman" w:cs="Times New Roman"/>
          <w:lang w:val="en-GB"/>
        </w:rPr>
        <w:t>Graó</w:t>
      </w:r>
      <w:proofErr w:type="spellEnd"/>
      <w:r w:rsidRPr="00836C1A" w:rsidR="000F766D">
        <w:rPr>
          <w:rFonts w:ascii="Times New Roman" w:hAnsi="Times New Roman" w:eastAsia="Times New Roman" w:cs="Times New Roman"/>
          <w:lang w:val="en-GB"/>
        </w:rPr>
        <w:t xml:space="preserve">. </w:t>
      </w:r>
    </w:p>
    <w:p w:rsidRPr="00836C1A" w:rsidR="00667C49" w:rsidP="004B1E12" w:rsidRDefault="00667C49" w14:paraId="14EBEA44" w14:textId="77777777">
      <w:pPr>
        <w:spacing w:after="0" w:line="276" w:lineRule="auto"/>
        <w:jc w:val="both"/>
        <w:rPr>
          <w:rFonts w:ascii="Times New Roman" w:hAnsi="Times New Roman" w:eastAsia="Times New Roman" w:cs="Times New Roman"/>
          <w:lang w:val="en-GB"/>
        </w:rPr>
      </w:pPr>
    </w:p>
    <w:p w:rsidRPr="00836C1A" w:rsidR="00667C49" w:rsidP="004B1E12" w:rsidRDefault="00667C49" w14:paraId="39870281" w14:textId="5E671180">
      <w:pPr>
        <w:spacing w:after="0" w:line="257" w:lineRule="auto"/>
        <w:jc w:val="both"/>
        <w:rPr>
          <w:rFonts w:ascii="Times New Roman" w:hAnsi="Times New Roman" w:eastAsia="Times New Roman" w:cs="Times New Roman"/>
          <w:lang w:val="en-GB"/>
        </w:rPr>
      </w:pPr>
      <w:r w:rsidRPr="00836C1A">
        <w:rPr>
          <w:rFonts w:ascii="Times New Roman" w:hAnsi="Times New Roman" w:eastAsia="Times New Roman" w:cs="Times New Roman"/>
          <w:lang w:val="en-GB"/>
        </w:rPr>
        <w:t>B</w:t>
      </w:r>
      <w:r w:rsidRPr="00836C1A" w:rsidR="000F766D">
        <w:rPr>
          <w:rFonts w:ascii="Times New Roman" w:hAnsi="Times New Roman" w:eastAsia="Times New Roman" w:cs="Times New Roman"/>
          <w:lang w:val="en-GB"/>
        </w:rPr>
        <w:t>ooth</w:t>
      </w:r>
      <w:r w:rsidRPr="00836C1A">
        <w:rPr>
          <w:rFonts w:ascii="Times New Roman" w:hAnsi="Times New Roman" w:eastAsia="Times New Roman" w:cs="Times New Roman"/>
          <w:lang w:val="en-GB"/>
        </w:rPr>
        <w:t xml:space="preserve"> T.</w:t>
      </w:r>
      <w:r w:rsidRPr="00836C1A" w:rsidR="000F766D">
        <w:rPr>
          <w:rFonts w:ascii="Times New Roman" w:hAnsi="Times New Roman" w:eastAsia="Times New Roman" w:cs="Times New Roman"/>
          <w:lang w:val="en-GB"/>
        </w:rPr>
        <w:t xml:space="preserve">; </w:t>
      </w:r>
      <w:r w:rsidRPr="00836C1A">
        <w:rPr>
          <w:rFonts w:ascii="Times New Roman" w:hAnsi="Times New Roman" w:eastAsia="Times New Roman" w:cs="Times New Roman"/>
          <w:lang w:val="en-GB"/>
        </w:rPr>
        <w:t>A</w:t>
      </w:r>
      <w:r w:rsidRPr="00836C1A" w:rsidR="000F766D">
        <w:rPr>
          <w:rFonts w:ascii="Times New Roman" w:hAnsi="Times New Roman" w:eastAsia="Times New Roman" w:cs="Times New Roman"/>
          <w:lang w:val="en-GB"/>
        </w:rPr>
        <w:t>inscow</w:t>
      </w:r>
      <w:r w:rsidRPr="00836C1A">
        <w:rPr>
          <w:rFonts w:ascii="Times New Roman" w:hAnsi="Times New Roman" w:eastAsia="Times New Roman" w:cs="Times New Roman"/>
          <w:lang w:val="en-GB"/>
        </w:rPr>
        <w:t xml:space="preserve">, M. (2001). </w:t>
      </w:r>
      <w:r w:rsidRPr="00836C1A">
        <w:rPr>
          <w:rFonts w:ascii="Times New Roman" w:hAnsi="Times New Roman" w:eastAsia="Times New Roman" w:cs="Times New Roman"/>
          <w:i/>
          <w:iCs/>
          <w:lang w:val="en-GB"/>
        </w:rPr>
        <w:t>Index for Inclusion: Developing learning and participation in schools</w:t>
      </w:r>
      <w:r w:rsidRPr="00836C1A">
        <w:rPr>
          <w:rFonts w:ascii="Times New Roman" w:hAnsi="Times New Roman" w:eastAsia="Times New Roman" w:cs="Times New Roman"/>
          <w:lang w:val="en-GB"/>
        </w:rPr>
        <w:t>. Centre for Studies on Inclusive Education (CSIE).</w:t>
      </w:r>
    </w:p>
    <w:p w:rsidRPr="00836C1A" w:rsidR="00667C49" w:rsidP="004B1E12" w:rsidRDefault="00667C49" w14:paraId="1475EEF8" w14:textId="77777777">
      <w:pPr>
        <w:jc w:val="both"/>
        <w:rPr>
          <w:rFonts w:ascii="Times New Roman" w:hAnsi="Times New Roman" w:eastAsia="Times New Roman" w:cs="Times New Roman"/>
          <w:b/>
          <w:bCs/>
          <w:color w:val="000000" w:themeColor="text1"/>
          <w:lang w:val="en-GB" w:eastAsia="es-ES_tradnl"/>
        </w:rPr>
      </w:pPr>
    </w:p>
    <w:p w:rsidRPr="00836C1A" w:rsidR="00DE5F2B" w:rsidP="004B1E12" w:rsidRDefault="00DE5F2B" w14:paraId="6D9BF58E" w14:textId="77777777">
      <w:pPr>
        <w:spacing w:after="120" w:line="240" w:lineRule="auto"/>
        <w:jc w:val="both"/>
        <w:rPr>
          <w:rFonts w:ascii="Times New Roman" w:hAnsi="Times New Roman" w:cs="Times New Roman"/>
          <w:lang w:val="en-GB"/>
        </w:rPr>
      </w:pPr>
      <w:r w:rsidRPr="00836C1A">
        <w:rPr>
          <w:rFonts w:ascii="Times New Roman" w:hAnsi="Times New Roman" w:cs="Times New Roman"/>
          <w:lang w:val="en-GB"/>
        </w:rPr>
        <w:t xml:space="preserve">European Commission / EACEA / Eurydice (2025), </w:t>
      </w:r>
      <w:r w:rsidRPr="00836C1A">
        <w:rPr>
          <w:rFonts w:ascii="Times New Roman" w:hAnsi="Times New Roman" w:cs="Times New Roman"/>
          <w:i/>
          <w:iCs/>
          <w:lang w:val="en-GB"/>
        </w:rPr>
        <w:t>Key data on early childhood education and care in Europe – 2025</w:t>
      </w:r>
      <w:r w:rsidRPr="00836C1A">
        <w:rPr>
          <w:rFonts w:ascii="Times New Roman" w:hAnsi="Times New Roman" w:cs="Times New Roman"/>
          <w:lang w:val="en-GB"/>
        </w:rPr>
        <w:t xml:space="preserve">. Eurydice report. Luxembourg: Publications Office of the European Union. </w:t>
      </w:r>
      <w:hyperlink w:history="1" r:id="rId11">
        <w:r w:rsidRPr="00836C1A">
          <w:rPr>
            <w:rStyle w:val="Hipervnculo"/>
            <w:rFonts w:ascii="Times New Roman" w:hAnsi="Times New Roman" w:cs="Times New Roman"/>
            <w:lang w:val="en-GB"/>
          </w:rPr>
          <w:t>https://op.europa.eu/en/publication-detail/-/publication/bcce2c3d-d93f-11ef-be2a-01aa75ed71a1/language-en</w:t>
        </w:r>
      </w:hyperlink>
      <w:r w:rsidRPr="00836C1A">
        <w:rPr>
          <w:rFonts w:ascii="Times New Roman" w:hAnsi="Times New Roman" w:cs="Times New Roman"/>
          <w:lang w:val="en-GB"/>
        </w:rPr>
        <w:t xml:space="preserve"> </w:t>
      </w:r>
    </w:p>
    <w:p w:rsidRPr="00836C1A" w:rsidR="00043D66" w:rsidP="004B1E12" w:rsidRDefault="00043D66" w14:paraId="64382376" w14:textId="77777777">
      <w:pPr>
        <w:spacing w:before="240" w:after="0"/>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Gay, G. (2018) </w:t>
      </w:r>
      <w:r w:rsidRPr="00836C1A">
        <w:rPr>
          <w:rFonts w:ascii="Times New Roman" w:hAnsi="Times New Roman" w:eastAsia="Times New Roman" w:cs="Times New Roman"/>
          <w:i/>
          <w:iCs/>
          <w:color w:val="000000" w:themeColor="text1"/>
          <w:lang w:val="en-GB"/>
        </w:rPr>
        <w:t>Culturally responsive teaching.</w:t>
      </w:r>
      <w:r w:rsidRPr="00836C1A">
        <w:rPr>
          <w:rFonts w:ascii="Times New Roman" w:hAnsi="Times New Roman" w:eastAsia="Times New Roman" w:cs="Times New Roman"/>
          <w:color w:val="000000" w:themeColor="text1"/>
          <w:lang w:val="en-GB"/>
        </w:rPr>
        <w:t xml:space="preserve"> 3rd Edition. Teacher’s College Press. </w:t>
      </w:r>
    </w:p>
    <w:p w:rsidRPr="00836C1A" w:rsidR="00043D66" w:rsidP="004B1E12" w:rsidRDefault="00043D66" w14:paraId="00538BA2" w14:textId="77777777">
      <w:pPr>
        <w:spacing w:before="240" w:after="0"/>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Hollie, S. (2011) </w:t>
      </w:r>
      <w:r w:rsidRPr="00836C1A">
        <w:rPr>
          <w:rFonts w:ascii="Times New Roman" w:hAnsi="Times New Roman" w:eastAsia="Times New Roman" w:cs="Times New Roman"/>
          <w:i/>
          <w:iCs/>
          <w:color w:val="000000" w:themeColor="text1"/>
          <w:lang w:val="en-GB"/>
        </w:rPr>
        <w:t>Culturally and Linguistically Responsive Teaching and Learning</w:t>
      </w:r>
      <w:r w:rsidRPr="00836C1A">
        <w:rPr>
          <w:rFonts w:ascii="Times New Roman" w:hAnsi="Times New Roman" w:eastAsia="Times New Roman" w:cs="Times New Roman"/>
          <w:color w:val="000000" w:themeColor="text1"/>
          <w:lang w:val="en-GB"/>
        </w:rPr>
        <w:t xml:space="preserve">. Shell Education </w:t>
      </w:r>
    </w:p>
    <w:p w:rsidRPr="00836C1A" w:rsidR="004F09FC" w:rsidP="004B1E12" w:rsidRDefault="004F09FC" w14:paraId="0E892EB0" w14:textId="77777777">
      <w:pPr>
        <w:spacing w:before="240" w:after="0"/>
        <w:jc w:val="both"/>
        <w:rPr>
          <w:rFonts w:ascii="Times New Roman" w:hAnsi="Times New Roman" w:eastAsia="Times New Roman" w:cs="Times New Roman"/>
          <w:color w:val="000000" w:themeColor="text1"/>
          <w:lang w:val="en-GB"/>
        </w:rPr>
      </w:pPr>
      <w:r w:rsidRPr="00836C1A">
        <w:rPr>
          <w:rFonts w:ascii="Times New Roman" w:hAnsi="Times New Roman" w:eastAsia="Times New Roman" w:cs="Times New Roman"/>
          <w:color w:val="000000" w:themeColor="text1"/>
          <w:lang w:val="en-GB"/>
        </w:rPr>
        <w:t xml:space="preserve">Ionescu, M.; </w:t>
      </w:r>
      <w:proofErr w:type="spellStart"/>
      <w:r w:rsidRPr="00836C1A">
        <w:rPr>
          <w:rFonts w:ascii="Times New Roman" w:hAnsi="Times New Roman" w:eastAsia="Times New Roman" w:cs="Times New Roman"/>
          <w:color w:val="000000" w:themeColor="text1"/>
          <w:lang w:val="en-GB"/>
        </w:rPr>
        <w:t>Trikic</w:t>
      </w:r>
      <w:proofErr w:type="spellEnd"/>
      <w:r w:rsidRPr="00836C1A">
        <w:rPr>
          <w:rFonts w:ascii="Times New Roman" w:hAnsi="Times New Roman" w:eastAsia="Times New Roman" w:cs="Times New Roman"/>
          <w:color w:val="000000" w:themeColor="text1"/>
          <w:lang w:val="en-GB"/>
        </w:rPr>
        <w:t xml:space="preserve">, Z.; Rudas, A. (2024) </w:t>
      </w:r>
      <w:r w:rsidRPr="00836C1A">
        <w:rPr>
          <w:rFonts w:ascii="Times New Roman" w:hAnsi="Times New Roman" w:eastAsia="Times New Roman" w:cs="Times New Roman"/>
          <w:i/>
          <w:iCs/>
          <w:color w:val="000000" w:themeColor="text1"/>
          <w:lang w:val="en-GB"/>
        </w:rPr>
        <w:t>Strengthening local governments’ capacity to ensure quality, equitable and comprehensive services for young children and their families</w:t>
      </w:r>
      <w:r w:rsidRPr="00836C1A">
        <w:rPr>
          <w:rFonts w:ascii="Times New Roman" w:hAnsi="Times New Roman" w:eastAsia="Times New Roman" w:cs="Times New Roman"/>
          <w:color w:val="000000" w:themeColor="text1"/>
          <w:lang w:val="en-GB"/>
        </w:rPr>
        <w:t xml:space="preserve">. UNESCO and ISSA. </w:t>
      </w:r>
      <w:r w:rsidRPr="00836C1A">
        <w:rPr>
          <w:rFonts w:ascii="Times New Roman" w:hAnsi="Times New Roman" w:eastAsia="Times New Roman" w:cs="Times New Roman"/>
          <w:lang w:val="en-GB"/>
        </w:rPr>
        <w:t>Retrieved from:</w:t>
      </w:r>
      <w:r w:rsidRPr="00836C1A">
        <w:rPr>
          <w:rFonts w:ascii="Times New Roman" w:hAnsi="Times New Roman" w:eastAsia="Times New Roman" w:cs="Times New Roman"/>
          <w:i/>
          <w:iCs/>
          <w:lang w:val="en-GB"/>
        </w:rPr>
        <w:t xml:space="preserve"> </w:t>
      </w:r>
      <w:hyperlink w:history="1" r:id="rId12">
        <w:r w:rsidRPr="00836C1A">
          <w:rPr>
            <w:rStyle w:val="Hipervnculo"/>
            <w:rFonts w:ascii="Times New Roman" w:hAnsi="Times New Roman" w:eastAsia="Times New Roman" w:cs="Times New Roman"/>
            <w:lang w:val="en-GB" w:eastAsia="es-ES_tradnl"/>
          </w:rPr>
          <w:t>https://www.issa.nl/strengthening-local-governments-capacity-ensure-quality-equitable-and-comprehensive-services</w:t>
        </w:r>
      </w:hyperlink>
    </w:p>
    <w:p w:rsidRPr="00836C1A" w:rsidR="007A7DA2" w:rsidP="004B1E12" w:rsidRDefault="007A7DA2" w14:paraId="70B788B0" w14:textId="77777777">
      <w:pPr>
        <w:spacing w:before="240" w:after="0"/>
        <w:jc w:val="both"/>
        <w:rPr>
          <w:rFonts w:ascii="Times New Roman" w:hAnsi="Times New Roman" w:eastAsia="Times New Roman" w:cs="Times New Roman"/>
          <w:i/>
          <w:iCs/>
          <w:color w:val="000000" w:themeColor="text1"/>
          <w:lang w:val="en-GB"/>
        </w:rPr>
      </w:pPr>
      <w:r w:rsidRPr="00836C1A">
        <w:rPr>
          <w:rFonts w:ascii="Times New Roman" w:hAnsi="Times New Roman" w:eastAsia="Times New Roman" w:cs="Times New Roman"/>
          <w:color w:val="000000" w:themeColor="text1"/>
          <w:lang w:val="en-GB"/>
        </w:rPr>
        <w:t xml:space="preserve">Moss, P. (2014) </w:t>
      </w:r>
      <w:r w:rsidRPr="00836C1A">
        <w:rPr>
          <w:rFonts w:ascii="Times New Roman" w:hAnsi="Times New Roman" w:eastAsia="Times New Roman" w:cs="Times New Roman"/>
          <w:i/>
          <w:iCs/>
          <w:color w:val="000000" w:themeColor="text1"/>
          <w:lang w:val="en-GB"/>
        </w:rPr>
        <w:t xml:space="preserve">Transformative Change and Real Utopias in Early Childhood Education: A Story of Democracy, Experimentation and Potentiality. </w:t>
      </w:r>
      <w:r w:rsidRPr="00836C1A">
        <w:rPr>
          <w:rFonts w:ascii="Times New Roman" w:hAnsi="Times New Roman" w:eastAsia="Times New Roman" w:cs="Times New Roman"/>
          <w:color w:val="000000" w:themeColor="text1"/>
          <w:lang w:val="en-GB"/>
        </w:rPr>
        <w:t>Routledge.</w:t>
      </w:r>
      <w:r w:rsidRPr="00836C1A">
        <w:rPr>
          <w:rFonts w:ascii="Times New Roman" w:hAnsi="Times New Roman" w:eastAsia="Times New Roman" w:cs="Times New Roman"/>
          <w:i/>
          <w:iCs/>
          <w:color w:val="000000" w:themeColor="text1"/>
          <w:lang w:val="en-GB"/>
        </w:rPr>
        <w:t xml:space="preserve">  </w:t>
      </w:r>
    </w:p>
    <w:p w:rsidRPr="00836C1A" w:rsidR="00667C49" w:rsidP="004B1E12" w:rsidRDefault="00667C49" w14:paraId="67A15F8A" w14:textId="77777777">
      <w:pPr>
        <w:spacing w:after="0" w:line="257" w:lineRule="auto"/>
        <w:jc w:val="both"/>
        <w:rPr>
          <w:rFonts w:ascii="Times New Roman" w:hAnsi="Times New Roman" w:eastAsia="Times New Roman" w:cs="Times New Roman"/>
          <w:lang w:val="en-GB"/>
        </w:rPr>
      </w:pPr>
    </w:p>
    <w:p w:rsidRPr="00836C1A" w:rsidR="00667C49" w:rsidP="004B1E12" w:rsidRDefault="00667C49" w14:paraId="5265F8DF" w14:textId="5DF6FEFF">
      <w:pPr>
        <w:spacing w:after="0" w:line="257" w:lineRule="auto"/>
        <w:jc w:val="both"/>
        <w:rPr>
          <w:rFonts w:ascii="Times New Roman" w:hAnsi="Times New Roman" w:eastAsia="Times New Roman" w:cs="Times New Roman"/>
          <w:lang w:val="en-GB"/>
        </w:rPr>
      </w:pPr>
      <w:r w:rsidRPr="00836C1A">
        <w:rPr>
          <w:rFonts w:ascii="Times New Roman" w:hAnsi="Times New Roman" w:eastAsia="Times New Roman" w:cs="Times New Roman"/>
          <w:lang w:val="en-GB"/>
        </w:rPr>
        <w:t xml:space="preserve">PIANTA, R., DOWNER, J., &amp; HAMRE, B. (2016). Quality in early education classrooms: Definitions, gaps, and systems. </w:t>
      </w:r>
      <w:r w:rsidRPr="00836C1A">
        <w:rPr>
          <w:rFonts w:ascii="Times New Roman" w:hAnsi="Times New Roman" w:eastAsia="Times New Roman" w:cs="Times New Roman"/>
          <w:i/>
          <w:iCs/>
          <w:lang w:val="en-GB"/>
        </w:rPr>
        <w:t>The Future of Children, 26</w:t>
      </w:r>
      <w:r w:rsidRPr="00836C1A">
        <w:rPr>
          <w:rFonts w:ascii="Times New Roman" w:hAnsi="Times New Roman" w:eastAsia="Times New Roman" w:cs="Times New Roman"/>
          <w:lang w:val="en-GB"/>
        </w:rPr>
        <w:t>(2), 119–137. Princeton University.</w:t>
      </w:r>
    </w:p>
    <w:p w:rsidRPr="00836C1A" w:rsidR="00043D66" w:rsidP="004B1E12" w:rsidRDefault="00043D66" w14:paraId="141826FF" w14:textId="77777777">
      <w:pPr>
        <w:spacing w:after="120" w:line="240" w:lineRule="auto"/>
        <w:jc w:val="both"/>
        <w:rPr>
          <w:rFonts w:ascii="Times New Roman" w:hAnsi="Times New Roman" w:cs="Times New Roman"/>
          <w:lang w:val="en-GB"/>
        </w:rPr>
      </w:pPr>
    </w:p>
    <w:p w:rsidRPr="00836C1A" w:rsidR="00EC1ACA" w:rsidP="004B1E12" w:rsidRDefault="00EC1ACA" w14:paraId="405C0BE8" w14:textId="03D817DD">
      <w:pPr>
        <w:spacing w:after="120" w:line="240" w:lineRule="auto"/>
        <w:jc w:val="both"/>
        <w:rPr>
          <w:rFonts w:ascii="Times New Roman" w:hAnsi="Times New Roman" w:cs="Times New Roman"/>
          <w:lang w:val="en-GB"/>
        </w:rPr>
      </w:pPr>
      <w:r w:rsidRPr="00836C1A">
        <w:rPr>
          <w:rFonts w:ascii="Times New Roman" w:hAnsi="Times New Roman" w:cs="Times New Roman"/>
          <w:lang w:val="en-GB"/>
        </w:rPr>
        <w:t xml:space="preserve">OECD (2025), Reducing Inequalities by Investing in Early Childhood Education and Care, Starting Strong, OECD Publishing, Paris, </w:t>
      </w:r>
      <w:hyperlink w:history="1" r:id="rId13">
        <w:r w:rsidRPr="00836C1A">
          <w:rPr>
            <w:rStyle w:val="Hipervnculo"/>
            <w:rFonts w:ascii="Times New Roman" w:hAnsi="Times New Roman" w:cs="Times New Roman"/>
            <w:lang w:val="en-GB"/>
          </w:rPr>
          <w:t>https://doi.org/10.1787/b78f8b25-en</w:t>
        </w:r>
      </w:hyperlink>
      <w:r w:rsidRPr="00836C1A">
        <w:rPr>
          <w:rFonts w:ascii="Times New Roman" w:hAnsi="Times New Roman" w:cs="Times New Roman"/>
          <w:lang w:val="en-GB"/>
        </w:rPr>
        <w:t xml:space="preserve">.      </w:t>
      </w:r>
    </w:p>
    <w:p w:rsidR="00AB394B" w:rsidP="004B1E12" w:rsidRDefault="00AB394B" w14:paraId="35D26A3E" w14:textId="77777777">
      <w:pPr>
        <w:spacing w:before="240" w:after="0"/>
        <w:jc w:val="both"/>
        <w:rPr>
          <w:rFonts w:ascii="Times New Roman" w:hAnsi="Times New Roman" w:eastAsia="Times New Roman" w:cs="Times New Roman"/>
          <w:lang w:val="en-GB"/>
        </w:rPr>
      </w:pPr>
      <w:r w:rsidRPr="00836C1A">
        <w:rPr>
          <w:rFonts w:ascii="Times New Roman" w:hAnsi="Times New Roman" w:eastAsia="Times New Roman" w:cs="Times New Roman"/>
          <w:lang w:val="en-GB"/>
        </w:rPr>
        <w:t xml:space="preserve">Sakr, M.; O'Sullivan, J. (eds). (2022) </w:t>
      </w:r>
      <w:r w:rsidRPr="00836C1A">
        <w:rPr>
          <w:rFonts w:ascii="Times New Roman" w:hAnsi="Times New Roman" w:eastAsia="Times New Roman" w:cs="Times New Roman"/>
          <w:i/>
          <w:iCs/>
          <w:lang w:val="en-GB"/>
        </w:rPr>
        <w:t xml:space="preserve">Pedagogical leadership in Early Childhood Education. </w:t>
      </w:r>
      <w:r w:rsidRPr="00836C1A">
        <w:rPr>
          <w:rFonts w:ascii="Times New Roman" w:hAnsi="Times New Roman" w:eastAsia="Times New Roman" w:cs="Times New Roman"/>
          <w:color w:val="000000" w:themeColor="text1"/>
          <w:lang w:val="en-GB"/>
        </w:rPr>
        <w:t>Bloomsbury</w:t>
      </w:r>
      <w:r w:rsidRPr="00836C1A">
        <w:rPr>
          <w:rFonts w:ascii="Times New Roman" w:hAnsi="Times New Roman" w:eastAsia="Times New Roman" w:cs="Times New Roman"/>
          <w:lang w:val="en-GB"/>
        </w:rPr>
        <w:t xml:space="preserve">.  </w:t>
      </w:r>
    </w:p>
    <w:p w:rsidRPr="00836C1A" w:rsidR="00246137" w:rsidP="004B1E12" w:rsidRDefault="00246137" w14:paraId="63457D80" w14:textId="47418DBD">
      <w:pPr>
        <w:spacing w:before="240" w:after="0"/>
        <w:jc w:val="both"/>
        <w:rPr>
          <w:rFonts w:ascii="Times New Roman" w:hAnsi="Times New Roman" w:eastAsia="Times New Roman" w:cs="Times New Roman"/>
          <w:lang w:val="en-GB"/>
        </w:rPr>
      </w:pPr>
      <w:r>
        <w:rPr>
          <w:rFonts w:ascii="Times New Roman" w:hAnsi="Times New Roman" w:eastAsia="Times New Roman" w:cs="Times New Roman"/>
          <w:lang w:val="en-GB"/>
        </w:rPr>
        <w:t>T</w:t>
      </w:r>
      <w:r w:rsidR="008E1943">
        <w:rPr>
          <w:rFonts w:ascii="Times New Roman" w:hAnsi="Times New Roman" w:eastAsia="Times New Roman" w:cs="Times New Roman"/>
          <w:lang w:val="en-GB"/>
        </w:rPr>
        <w:t>O</w:t>
      </w:r>
      <w:r>
        <w:rPr>
          <w:rFonts w:ascii="Times New Roman" w:hAnsi="Times New Roman" w:eastAsia="Times New Roman" w:cs="Times New Roman"/>
          <w:lang w:val="en-GB"/>
        </w:rPr>
        <w:t>W</w:t>
      </w:r>
      <w:r w:rsidR="008E1943">
        <w:rPr>
          <w:rFonts w:ascii="Times New Roman" w:hAnsi="Times New Roman" w:eastAsia="Times New Roman" w:cs="Times New Roman"/>
          <w:lang w:val="en-GB"/>
        </w:rPr>
        <w:t>E</w:t>
      </w:r>
      <w:r>
        <w:rPr>
          <w:rFonts w:ascii="Times New Roman" w:hAnsi="Times New Roman" w:eastAsia="Times New Roman" w:cs="Times New Roman"/>
          <w:lang w:val="en-GB"/>
        </w:rPr>
        <w:t xml:space="preserve"> Erasmus + Project (2019) </w:t>
      </w:r>
      <w:r w:rsidRPr="00246137">
        <w:rPr>
          <w:rFonts w:ascii="Times New Roman" w:hAnsi="Times New Roman" w:eastAsia="Times New Roman" w:cs="Times New Roman"/>
          <w:i/>
          <w:iCs/>
          <w:lang w:val="en-GB"/>
        </w:rPr>
        <w:t xml:space="preserve">Enhancing opportunities for toddler’s wellbeing. </w:t>
      </w:r>
      <w:hyperlink w:history="1" r:id="rId14">
        <w:r w:rsidRPr="003A5ED4">
          <w:rPr>
            <w:rStyle w:val="Hipervnculo"/>
            <w:rFonts w:ascii="Times New Roman" w:hAnsi="Times New Roman" w:eastAsia="Times New Roman" w:cs="Times New Roman"/>
            <w:lang w:val="en-GB"/>
          </w:rPr>
          <w:t>https://www.toddlerswellbeing.co.uk/wp-content/uploads/2018/10/ToWe-Project-Materials.pdf</w:t>
        </w:r>
      </w:hyperlink>
      <w:r>
        <w:rPr>
          <w:rFonts w:ascii="Times New Roman" w:hAnsi="Times New Roman" w:eastAsia="Times New Roman" w:cs="Times New Roman"/>
          <w:lang w:val="en-GB"/>
        </w:rPr>
        <w:t xml:space="preserve"> </w:t>
      </w:r>
    </w:p>
    <w:p w:rsidRPr="00836C1A" w:rsidR="00EC1ACA" w:rsidP="004B1E12" w:rsidRDefault="00EC1ACA" w14:paraId="45BD80FC" w14:textId="77777777">
      <w:pPr>
        <w:spacing w:after="120" w:line="240" w:lineRule="auto"/>
        <w:jc w:val="both"/>
        <w:rPr>
          <w:rFonts w:ascii="Times New Roman" w:hAnsi="Times New Roman" w:cs="Times New Roman"/>
          <w:lang w:val="en-GB"/>
        </w:rPr>
      </w:pPr>
    </w:p>
    <w:p w:rsidRPr="00836C1A" w:rsidR="00EC1ACA" w:rsidP="004B1E12" w:rsidRDefault="00EC1ACA" w14:paraId="07D5E559" w14:textId="77777777">
      <w:pPr>
        <w:spacing w:after="120" w:line="240" w:lineRule="auto"/>
        <w:jc w:val="both"/>
        <w:rPr>
          <w:rFonts w:ascii="Times New Roman" w:hAnsi="Times New Roman" w:cs="Times New Roman"/>
          <w:lang w:val="en-GB"/>
        </w:rPr>
      </w:pPr>
      <w:r w:rsidRPr="00836C1A">
        <w:rPr>
          <w:rFonts w:ascii="Times New Roman" w:hAnsi="Times New Roman" w:cs="Times New Roman"/>
          <w:lang w:val="en-GB"/>
        </w:rPr>
        <w:t xml:space="preserve">UNICEF and UNESCO (2024). Global report on early childhood education and care: the right to a strong foundation. </w:t>
      </w:r>
      <w:hyperlink w:history="1" r:id="rId15">
        <w:r w:rsidRPr="00836C1A">
          <w:rPr>
            <w:rStyle w:val="Hipervnculo"/>
            <w:rFonts w:ascii="Times New Roman" w:hAnsi="Times New Roman" w:cs="Times New Roman"/>
            <w:lang w:val="en-GB"/>
          </w:rPr>
          <w:t>https://www.unicef.org/media/158496/file/Global-report-on-early-childhood-care-and-education-2024-1.pdf</w:t>
        </w:r>
      </w:hyperlink>
      <w:r w:rsidRPr="00836C1A">
        <w:rPr>
          <w:rFonts w:ascii="Times New Roman" w:hAnsi="Times New Roman" w:cs="Times New Roman"/>
          <w:lang w:val="en-GB"/>
        </w:rPr>
        <w:t xml:space="preserve"> </w:t>
      </w:r>
    </w:p>
    <w:p w:rsidRPr="00836C1A" w:rsidR="008E2D4E" w:rsidP="004B1E12" w:rsidRDefault="008E2D4E" w14:paraId="5C71F0D7" w14:textId="77777777">
      <w:pPr>
        <w:spacing w:before="240" w:after="240"/>
        <w:jc w:val="both"/>
        <w:rPr>
          <w:rFonts w:ascii="Times New Roman" w:hAnsi="Times New Roman" w:eastAsia="Times New Roman" w:cs="Times New Roman"/>
          <w:lang w:val="en-GB"/>
        </w:rPr>
      </w:pPr>
      <w:r w:rsidRPr="00836C1A">
        <w:rPr>
          <w:rFonts w:ascii="Times New Roman" w:hAnsi="Times New Roman" w:eastAsia="Times New Roman" w:cs="Times New Roman"/>
          <w:lang w:val="en-GB"/>
        </w:rPr>
        <w:t xml:space="preserve">Willan, J. (2024) </w:t>
      </w:r>
      <w:r w:rsidRPr="00836C1A">
        <w:rPr>
          <w:rFonts w:ascii="Times New Roman" w:hAnsi="Times New Roman" w:eastAsia="Times New Roman" w:cs="Times New Roman"/>
          <w:i/>
          <w:iCs/>
          <w:lang w:val="en-GB"/>
        </w:rPr>
        <w:t xml:space="preserve">Early childhood </w:t>
      </w:r>
      <w:r w:rsidRPr="00836C1A">
        <w:rPr>
          <w:rFonts w:ascii="Times New Roman" w:hAnsi="Times New Roman" w:eastAsia="Times New Roman" w:cs="Times New Roman"/>
          <w:i/>
          <w:iCs/>
          <w:color w:val="000000" w:themeColor="text1"/>
          <w:lang w:val="en-GB"/>
        </w:rPr>
        <w:t>studies</w:t>
      </w:r>
      <w:r w:rsidRPr="00836C1A">
        <w:rPr>
          <w:rFonts w:ascii="Times New Roman" w:hAnsi="Times New Roman" w:eastAsia="Times New Roman" w:cs="Times New Roman"/>
          <w:i/>
          <w:iCs/>
          <w:lang w:val="en-GB"/>
        </w:rPr>
        <w:t>. A multidisciplinary approach</w:t>
      </w:r>
      <w:r w:rsidRPr="00836C1A">
        <w:rPr>
          <w:rFonts w:ascii="Times New Roman" w:hAnsi="Times New Roman" w:eastAsia="Times New Roman" w:cs="Times New Roman"/>
          <w:lang w:val="en-GB"/>
        </w:rPr>
        <w:t xml:space="preserve">. Bloomsbury.  </w:t>
      </w:r>
    </w:p>
    <w:p w:rsidRPr="00836C1A" w:rsidR="008E2D4E" w:rsidP="004B1E12" w:rsidRDefault="008E2D4E" w14:paraId="5FF88778" w14:textId="77777777">
      <w:pPr>
        <w:jc w:val="both"/>
        <w:rPr>
          <w:rFonts w:ascii="Times New Roman" w:hAnsi="Times New Roman" w:cs="Times New Roman"/>
          <w:lang w:val="en-GB"/>
        </w:rPr>
      </w:pPr>
    </w:p>
    <w:p w:rsidRPr="00836C1A" w:rsidR="00EC1ACA" w:rsidP="004B1E12" w:rsidRDefault="00EC1ACA" w14:paraId="74367A38" w14:textId="77777777">
      <w:pPr>
        <w:jc w:val="both"/>
        <w:rPr>
          <w:rFonts w:ascii="Times New Roman" w:hAnsi="Times New Roman" w:cs="Times New Roman"/>
          <w:lang w:val="en-GB"/>
        </w:rPr>
      </w:pPr>
    </w:p>
    <w:p w:rsidRPr="00836C1A" w:rsidR="001802AF" w:rsidP="004B1E12" w:rsidRDefault="001802AF" w14:paraId="4B9AA5C3" w14:textId="77777777">
      <w:pPr>
        <w:jc w:val="both"/>
        <w:rPr>
          <w:rFonts w:ascii="Times New Roman" w:hAnsi="Times New Roman" w:cs="Times New Roman"/>
          <w:lang w:val="en-GB"/>
        </w:rPr>
      </w:pPr>
    </w:p>
    <w:sectPr w:rsidRPr="00836C1A" w:rsidR="001802AF" w:rsidSect="009B27E9">
      <w:headerReference w:type="default" r:id="rId16"/>
      <w:pgSz w:w="11906" w:h="16838" w:orient="portrait"/>
      <w:pgMar w:top="167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1A0" w:rsidP="000C334D" w:rsidRDefault="009F11A0" w14:paraId="78F2F9C1" w14:textId="77777777">
      <w:pPr>
        <w:spacing w:after="0" w:line="240" w:lineRule="auto"/>
      </w:pPr>
      <w:r>
        <w:separator/>
      </w:r>
    </w:p>
  </w:endnote>
  <w:endnote w:type="continuationSeparator" w:id="0">
    <w:p w:rsidR="009F11A0" w:rsidP="000C334D" w:rsidRDefault="009F11A0" w14:paraId="4EE295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π">
    <w:altName w:val="Calibri"/>
    <w:panose1 w:val="020B0604020202020204"/>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1A0" w:rsidP="000C334D" w:rsidRDefault="009F11A0" w14:paraId="699ADBCB" w14:textId="77777777">
      <w:pPr>
        <w:spacing w:after="0" w:line="240" w:lineRule="auto"/>
      </w:pPr>
      <w:r>
        <w:separator/>
      </w:r>
    </w:p>
  </w:footnote>
  <w:footnote w:type="continuationSeparator" w:id="0">
    <w:p w:rsidR="009F11A0" w:rsidP="000C334D" w:rsidRDefault="009F11A0" w14:paraId="0C6F0CD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C334D" w:rsidP="000C334D" w:rsidRDefault="000C334D" w14:paraId="2864839C" w14:textId="77777777">
    <w:pPr>
      <w:pStyle w:val="Encabezado"/>
    </w:pPr>
    <w:r w:rsidRPr="001B1FE3">
      <w:rPr>
        <w:noProof/>
      </w:rPr>
      <w:drawing>
        <wp:inline distT="0" distB="0" distL="0" distR="0" wp14:anchorId="3319C9B8" wp14:editId="7F5C6DB5">
          <wp:extent cx="1500027" cy="1229404"/>
          <wp:effectExtent l="0" t="0" r="0" b="2540"/>
          <wp:docPr id="1030203087"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03087" name="Picture 1" descr="A close-up of a logo&#10;&#10;Description automatically generated"/>
                  <pic:cNvPicPr/>
                </pic:nvPicPr>
                <pic:blipFill>
                  <a:blip r:embed="rId1"/>
                  <a:stretch>
                    <a:fillRect/>
                  </a:stretch>
                </pic:blipFill>
                <pic:spPr>
                  <a:xfrm>
                    <a:off x="0" y="0"/>
                    <a:ext cx="1548356" cy="1269014"/>
                  </a:xfrm>
                  <a:prstGeom prst="rect">
                    <a:avLst/>
                  </a:prstGeom>
                </pic:spPr>
              </pic:pic>
            </a:graphicData>
          </a:graphic>
        </wp:inline>
      </w:drawing>
    </w:r>
    <w:r>
      <w:t xml:space="preserve">                                   </w:t>
    </w:r>
    <w:r>
      <w:rPr>
        <w:noProof/>
      </w:rPr>
      <w:drawing>
        <wp:inline distT="0" distB="0" distL="0" distR="0" wp14:anchorId="17E9BF1A" wp14:editId="7D551624">
          <wp:extent cx="2667000" cy="762000"/>
          <wp:effectExtent l="0" t="0" r="0" b="0"/>
          <wp:docPr id="491588383" name="Imagen 2" descr="LOGO ERASMUS - EFA El S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ERASMUS - EFA El Sot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7000" cy="762000"/>
                  </a:xfrm>
                  <a:prstGeom prst="rect">
                    <a:avLst/>
                  </a:prstGeom>
                  <a:noFill/>
                  <a:ln>
                    <a:noFill/>
                  </a:ln>
                </pic:spPr>
              </pic:pic>
            </a:graphicData>
          </a:graphic>
        </wp:inline>
      </w:drawing>
    </w:r>
  </w:p>
  <w:p w:rsidR="000C334D" w:rsidRDefault="000C334D" w14:paraId="1CCAEFED"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3">
    <w:nsid w:val="244d8e99"/>
    <w:multiLevelType xmlns:w="http://schemas.openxmlformats.org/wordprocessingml/2006/main" w:val="hybridMultilevel"/>
    <w:lvl xmlns:w="http://schemas.openxmlformats.org/wordprocessingml/2006/main" w:ilvl="0">
      <w:start w:val="6"/>
      <w:numFmt w:val="decimal"/>
      <w:lvlText w:val="%1."/>
      <w:lvlJc w:val="left"/>
      <w:pPr>
        <w:ind w:left="720" w:hanging="360"/>
      </w:pPr>
      <w:rPr>
        <w:rFonts w:hint="default" w:ascii="Times New Roman" w:hAnsi="Times New Roman"/>
      </w:rPr>
    </w:lvl>
    <w:lvl xmlns:w="http://schemas.openxmlformats.org/wordprocessingml/2006/main" w:ilvl="1">
      <w:start w:val="1"/>
      <w:numFmt w:val="bullet"/>
      <w:lvlText w:val="o"/>
      <w:lvlJc w:val="left"/>
      <w:pPr>
        <w:ind w:left="1440" w:hanging="360"/>
      </w:pPr>
      <w:rPr>
        <w:rFonts w:hint="default" w:ascii="Times New Roman" w:hAnsi="Times New Roman"/>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4D387F0"/>
    <w:multiLevelType w:val="hybridMultilevel"/>
    <w:tmpl w:val="361C4EE6"/>
    <w:lvl w:ilvl="0" w:tplc="579C916A">
      <w:start w:val="2"/>
      <w:numFmt w:val="lowerLetter"/>
      <w:lvlText w:val="%1)"/>
      <w:lvlJc w:val="left"/>
      <w:pPr>
        <w:ind w:left="469" w:hanging="360"/>
      </w:pPr>
      <w:rPr>
        <w:rFonts w:hint="default" w:ascii="Arial" w:hAnsi="Arial"/>
      </w:rPr>
    </w:lvl>
    <w:lvl w:ilvl="1" w:tplc="3236AA5A">
      <w:start w:val="1"/>
      <w:numFmt w:val="lowerLetter"/>
      <w:lvlText w:val="%2."/>
      <w:lvlJc w:val="left"/>
      <w:pPr>
        <w:ind w:left="1440" w:hanging="360"/>
      </w:pPr>
    </w:lvl>
    <w:lvl w:ilvl="2" w:tplc="F45C1232">
      <w:start w:val="1"/>
      <w:numFmt w:val="lowerRoman"/>
      <w:lvlText w:val="%3."/>
      <w:lvlJc w:val="right"/>
      <w:pPr>
        <w:ind w:left="2160" w:hanging="180"/>
      </w:pPr>
    </w:lvl>
    <w:lvl w:ilvl="3" w:tplc="43C41F46">
      <w:start w:val="1"/>
      <w:numFmt w:val="decimal"/>
      <w:lvlText w:val="%4."/>
      <w:lvlJc w:val="left"/>
      <w:pPr>
        <w:ind w:left="2880" w:hanging="360"/>
      </w:pPr>
    </w:lvl>
    <w:lvl w:ilvl="4" w:tplc="4C1C379E">
      <w:start w:val="1"/>
      <w:numFmt w:val="lowerLetter"/>
      <w:lvlText w:val="%5."/>
      <w:lvlJc w:val="left"/>
      <w:pPr>
        <w:ind w:left="3600" w:hanging="360"/>
      </w:pPr>
    </w:lvl>
    <w:lvl w:ilvl="5" w:tplc="FD928A0A">
      <w:start w:val="1"/>
      <w:numFmt w:val="lowerRoman"/>
      <w:lvlText w:val="%6."/>
      <w:lvlJc w:val="right"/>
      <w:pPr>
        <w:ind w:left="4320" w:hanging="180"/>
      </w:pPr>
    </w:lvl>
    <w:lvl w:ilvl="6" w:tplc="49128BF0">
      <w:start w:val="1"/>
      <w:numFmt w:val="decimal"/>
      <w:lvlText w:val="%7."/>
      <w:lvlJc w:val="left"/>
      <w:pPr>
        <w:ind w:left="5040" w:hanging="360"/>
      </w:pPr>
    </w:lvl>
    <w:lvl w:ilvl="7" w:tplc="F2A65FEE">
      <w:start w:val="1"/>
      <w:numFmt w:val="lowerLetter"/>
      <w:lvlText w:val="%8."/>
      <w:lvlJc w:val="left"/>
      <w:pPr>
        <w:ind w:left="5760" w:hanging="360"/>
      </w:pPr>
    </w:lvl>
    <w:lvl w:ilvl="8" w:tplc="A89E2068">
      <w:start w:val="1"/>
      <w:numFmt w:val="lowerRoman"/>
      <w:lvlText w:val="%9."/>
      <w:lvlJc w:val="right"/>
      <w:pPr>
        <w:ind w:left="6480" w:hanging="180"/>
      </w:pPr>
    </w:lvl>
  </w:abstractNum>
  <w:abstractNum w:abstractNumId="1" w15:restartNumberingAfterBreak="0">
    <w:nsid w:val="064B00DC"/>
    <w:multiLevelType w:val="hybridMultilevel"/>
    <w:tmpl w:val="FDEE242A"/>
    <w:lvl w:ilvl="0" w:tplc="E5EAC946">
      <w:start w:val="1"/>
      <w:numFmt w:val="bullet"/>
      <w:lvlText w:val=""/>
      <w:lvlJc w:val="left"/>
      <w:pPr>
        <w:ind w:left="720" w:hanging="360"/>
      </w:pPr>
      <w:rPr>
        <w:rFonts w:hint="default" w:ascii="Symbol" w:hAnsi="Symbol"/>
      </w:rPr>
    </w:lvl>
    <w:lvl w:ilvl="1" w:tplc="F5D8F4F0">
      <w:start w:val="1"/>
      <w:numFmt w:val="bullet"/>
      <w:lvlText w:val="o"/>
      <w:lvlJc w:val="left"/>
      <w:pPr>
        <w:ind w:left="1440" w:hanging="360"/>
      </w:pPr>
      <w:rPr>
        <w:rFonts w:hint="default" w:ascii="Courier New" w:hAnsi="Courier New"/>
      </w:rPr>
    </w:lvl>
    <w:lvl w:ilvl="2" w:tplc="3954DB90">
      <w:start w:val="1"/>
      <w:numFmt w:val="bullet"/>
      <w:lvlText w:val=""/>
      <w:lvlJc w:val="left"/>
      <w:pPr>
        <w:ind w:left="2160" w:hanging="360"/>
      </w:pPr>
      <w:rPr>
        <w:rFonts w:hint="default" w:ascii="Wingdings" w:hAnsi="Wingdings"/>
      </w:rPr>
    </w:lvl>
    <w:lvl w:ilvl="3" w:tplc="E070A700">
      <w:start w:val="1"/>
      <w:numFmt w:val="bullet"/>
      <w:lvlText w:val=""/>
      <w:lvlJc w:val="left"/>
      <w:pPr>
        <w:ind w:left="2880" w:hanging="360"/>
      </w:pPr>
      <w:rPr>
        <w:rFonts w:hint="default" w:ascii="Symbol" w:hAnsi="Symbol"/>
      </w:rPr>
    </w:lvl>
    <w:lvl w:ilvl="4" w:tplc="2CC4E0CC">
      <w:start w:val="1"/>
      <w:numFmt w:val="bullet"/>
      <w:lvlText w:val="o"/>
      <w:lvlJc w:val="left"/>
      <w:pPr>
        <w:ind w:left="3600" w:hanging="360"/>
      </w:pPr>
      <w:rPr>
        <w:rFonts w:hint="default" w:ascii="Courier New" w:hAnsi="Courier New"/>
      </w:rPr>
    </w:lvl>
    <w:lvl w:ilvl="5" w:tplc="9FE000E4">
      <w:start w:val="1"/>
      <w:numFmt w:val="bullet"/>
      <w:lvlText w:val=""/>
      <w:lvlJc w:val="left"/>
      <w:pPr>
        <w:ind w:left="4320" w:hanging="360"/>
      </w:pPr>
      <w:rPr>
        <w:rFonts w:hint="default" w:ascii="Wingdings" w:hAnsi="Wingdings"/>
      </w:rPr>
    </w:lvl>
    <w:lvl w:ilvl="6" w:tplc="913056FE">
      <w:start w:val="1"/>
      <w:numFmt w:val="bullet"/>
      <w:lvlText w:val=""/>
      <w:lvlJc w:val="left"/>
      <w:pPr>
        <w:ind w:left="5040" w:hanging="360"/>
      </w:pPr>
      <w:rPr>
        <w:rFonts w:hint="default" w:ascii="Symbol" w:hAnsi="Symbol"/>
      </w:rPr>
    </w:lvl>
    <w:lvl w:ilvl="7" w:tplc="AC40B828">
      <w:start w:val="1"/>
      <w:numFmt w:val="bullet"/>
      <w:lvlText w:val="o"/>
      <w:lvlJc w:val="left"/>
      <w:pPr>
        <w:ind w:left="5760" w:hanging="360"/>
      </w:pPr>
      <w:rPr>
        <w:rFonts w:hint="default" w:ascii="Courier New" w:hAnsi="Courier New"/>
      </w:rPr>
    </w:lvl>
    <w:lvl w:ilvl="8" w:tplc="64186DE8">
      <w:start w:val="1"/>
      <w:numFmt w:val="bullet"/>
      <w:lvlText w:val=""/>
      <w:lvlJc w:val="left"/>
      <w:pPr>
        <w:ind w:left="6480" w:hanging="360"/>
      </w:pPr>
      <w:rPr>
        <w:rFonts w:hint="default" w:ascii="Wingdings" w:hAnsi="Wingdings"/>
      </w:rPr>
    </w:lvl>
  </w:abstractNum>
  <w:abstractNum w:abstractNumId="2" w15:restartNumberingAfterBreak="0">
    <w:nsid w:val="06A3711B"/>
    <w:multiLevelType w:val="hybridMultilevel"/>
    <w:tmpl w:val="96C8DBCC"/>
    <w:lvl w:ilvl="0" w:tplc="DBBE9764">
      <w:start w:val="1"/>
      <w:numFmt w:val="bullet"/>
      <w:lvlText w:val=""/>
      <w:lvlJc w:val="left"/>
      <w:pPr>
        <w:ind w:left="720" w:hanging="360"/>
      </w:pPr>
      <w:rPr>
        <w:rFonts w:hint="default" w:ascii="Symbol" w:hAnsi="Symbol"/>
      </w:rPr>
    </w:lvl>
    <w:lvl w:ilvl="1" w:tplc="691E1986">
      <w:start w:val="1"/>
      <w:numFmt w:val="bullet"/>
      <w:lvlText w:val="o"/>
      <w:lvlJc w:val="left"/>
      <w:pPr>
        <w:ind w:left="1440" w:hanging="360"/>
      </w:pPr>
      <w:rPr>
        <w:rFonts w:hint="default" w:ascii="Courier New" w:hAnsi="Courier New"/>
      </w:rPr>
    </w:lvl>
    <w:lvl w:ilvl="2" w:tplc="A508D5AC">
      <w:start w:val="1"/>
      <w:numFmt w:val="bullet"/>
      <w:lvlText w:val=""/>
      <w:lvlJc w:val="left"/>
      <w:pPr>
        <w:ind w:left="2160" w:hanging="360"/>
      </w:pPr>
      <w:rPr>
        <w:rFonts w:hint="default" w:ascii="Wingdings" w:hAnsi="Wingdings"/>
      </w:rPr>
    </w:lvl>
    <w:lvl w:ilvl="3" w:tplc="C5CC9B76">
      <w:start w:val="1"/>
      <w:numFmt w:val="bullet"/>
      <w:lvlText w:val=""/>
      <w:lvlJc w:val="left"/>
      <w:pPr>
        <w:ind w:left="2880" w:hanging="360"/>
      </w:pPr>
      <w:rPr>
        <w:rFonts w:hint="default" w:ascii="Symbol" w:hAnsi="Symbol"/>
      </w:rPr>
    </w:lvl>
    <w:lvl w:ilvl="4" w:tplc="AC8050B0">
      <w:start w:val="1"/>
      <w:numFmt w:val="bullet"/>
      <w:lvlText w:val="o"/>
      <w:lvlJc w:val="left"/>
      <w:pPr>
        <w:ind w:left="3600" w:hanging="360"/>
      </w:pPr>
      <w:rPr>
        <w:rFonts w:hint="default" w:ascii="Courier New" w:hAnsi="Courier New"/>
      </w:rPr>
    </w:lvl>
    <w:lvl w:ilvl="5" w:tplc="F766BADC">
      <w:start w:val="1"/>
      <w:numFmt w:val="bullet"/>
      <w:lvlText w:val=""/>
      <w:lvlJc w:val="left"/>
      <w:pPr>
        <w:ind w:left="4320" w:hanging="360"/>
      </w:pPr>
      <w:rPr>
        <w:rFonts w:hint="default" w:ascii="Wingdings" w:hAnsi="Wingdings"/>
      </w:rPr>
    </w:lvl>
    <w:lvl w:ilvl="6" w:tplc="39083868">
      <w:start w:val="1"/>
      <w:numFmt w:val="bullet"/>
      <w:lvlText w:val=""/>
      <w:lvlJc w:val="left"/>
      <w:pPr>
        <w:ind w:left="5040" w:hanging="360"/>
      </w:pPr>
      <w:rPr>
        <w:rFonts w:hint="default" w:ascii="Symbol" w:hAnsi="Symbol"/>
      </w:rPr>
    </w:lvl>
    <w:lvl w:ilvl="7" w:tplc="768A2162">
      <w:start w:val="1"/>
      <w:numFmt w:val="bullet"/>
      <w:lvlText w:val="o"/>
      <w:lvlJc w:val="left"/>
      <w:pPr>
        <w:ind w:left="5760" w:hanging="360"/>
      </w:pPr>
      <w:rPr>
        <w:rFonts w:hint="default" w:ascii="Courier New" w:hAnsi="Courier New"/>
      </w:rPr>
    </w:lvl>
    <w:lvl w:ilvl="8" w:tplc="F16C7954">
      <w:start w:val="1"/>
      <w:numFmt w:val="bullet"/>
      <w:lvlText w:val=""/>
      <w:lvlJc w:val="left"/>
      <w:pPr>
        <w:ind w:left="6480" w:hanging="360"/>
      </w:pPr>
      <w:rPr>
        <w:rFonts w:hint="default" w:ascii="Wingdings" w:hAnsi="Wingdings"/>
      </w:rPr>
    </w:lvl>
  </w:abstractNum>
  <w:abstractNum w:abstractNumId="3" w15:restartNumberingAfterBreak="0">
    <w:nsid w:val="078711B6"/>
    <w:multiLevelType w:val="hybridMultilevel"/>
    <w:tmpl w:val="D910BA26"/>
    <w:lvl w:ilvl="0" w:tplc="B44EC2D2">
      <w:start w:val="1"/>
      <w:numFmt w:val="bullet"/>
      <w:lvlText w:val=""/>
      <w:lvlJc w:val="left"/>
      <w:pPr>
        <w:ind w:left="720" w:hanging="360"/>
      </w:pPr>
      <w:rPr>
        <w:rFonts w:hint="default" w:ascii="Symbol" w:hAnsi="Symbol"/>
      </w:rPr>
    </w:lvl>
    <w:lvl w:ilvl="1" w:tplc="8F2AD92A">
      <w:start w:val="1"/>
      <w:numFmt w:val="bullet"/>
      <w:lvlText w:val="o"/>
      <w:lvlJc w:val="left"/>
      <w:pPr>
        <w:ind w:left="1440" w:hanging="360"/>
      </w:pPr>
      <w:rPr>
        <w:rFonts w:hint="default" w:ascii="Courier New" w:hAnsi="Courier New"/>
      </w:rPr>
    </w:lvl>
    <w:lvl w:ilvl="2" w:tplc="999ED51C">
      <w:start w:val="1"/>
      <w:numFmt w:val="bullet"/>
      <w:lvlText w:val=""/>
      <w:lvlJc w:val="left"/>
      <w:pPr>
        <w:ind w:left="2160" w:hanging="360"/>
      </w:pPr>
      <w:rPr>
        <w:rFonts w:hint="default" w:ascii="Wingdings" w:hAnsi="Wingdings"/>
      </w:rPr>
    </w:lvl>
    <w:lvl w:ilvl="3" w:tplc="2444BD58">
      <w:start w:val="1"/>
      <w:numFmt w:val="bullet"/>
      <w:lvlText w:val=""/>
      <w:lvlJc w:val="left"/>
      <w:pPr>
        <w:ind w:left="2880" w:hanging="360"/>
      </w:pPr>
      <w:rPr>
        <w:rFonts w:hint="default" w:ascii="Symbol" w:hAnsi="Symbol"/>
      </w:rPr>
    </w:lvl>
    <w:lvl w:ilvl="4" w:tplc="749ABCCE">
      <w:start w:val="1"/>
      <w:numFmt w:val="bullet"/>
      <w:lvlText w:val="o"/>
      <w:lvlJc w:val="left"/>
      <w:pPr>
        <w:ind w:left="3600" w:hanging="360"/>
      </w:pPr>
      <w:rPr>
        <w:rFonts w:hint="default" w:ascii="Courier New" w:hAnsi="Courier New"/>
      </w:rPr>
    </w:lvl>
    <w:lvl w:ilvl="5" w:tplc="CEB6A942">
      <w:start w:val="1"/>
      <w:numFmt w:val="bullet"/>
      <w:lvlText w:val=""/>
      <w:lvlJc w:val="left"/>
      <w:pPr>
        <w:ind w:left="4320" w:hanging="360"/>
      </w:pPr>
      <w:rPr>
        <w:rFonts w:hint="default" w:ascii="Wingdings" w:hAnsi="Wingdings"/>
      </w:rPr>
    </w:lvl>
    <w:lvl w:ilvl="6" w:tplc="D1228492">
      <w:start w:val="1"/>
      <w:numFmt w:val="bullet"/>
      <w:lvlText w:val=""/>
      <w:lvlJc w:val="left"/>
      <w:pPr>
        <w:ind w:left="5040" w:hanging="360"/>
      </w:pPr>
      <w:rPr>
        <w:rFonts w:hint="default" w:ascii="Symbol" w:hAnsi="Symbol"/>
      </w:rPr>
    </w:lvl>
    <w:lvl w:ilvl="7" w:tplc="551C77F8">
      <w:start w:val="1"/>
      <w:numFmt w:val="bullet"/>
      <w:lvlText w:val="o"/>
      <w:lvlJc w:val="left"/>
      <w:pPr>
        <w:ind w:left="5760" w:hanging="360"/>
      </w:pPr>
      <w:rPr>
        <w:rFonts w:hint="default" w:ascii="Courier New" w:hAnsi="Courier New"/>
      </w:rPr>
    </w:lvl>
    <w:lvl w:ilvl="8" w:tplc="D1F2BBF2">
      <w:start w:val="1"/>
      <w:numFmt w:val="bullet"/>
      <w:lvlText w:val=""/>
      <w:lvlJc w:val="left"/>
      <w:pPr>
        <w:ind w:left="6480" w:hanging="360"/>
      </w:pPr>
      <w:rPr>
        <w:rFonts w:hint="default" w:ascii="Wingdings" w:hAnsi="Wingdings"/>
      </w:rPr>
    </w:lvl>
  </w:abstractNum>
  <w:abstractNum w:abstractNumId="4" w15:restartNumberingAfterBreak="0">
    <w:nsid w:val="089D2FA0"/>
    <w:multiLevelType w:val="hybridMultilevel"/>
    <w:tmpl w:val="5F96962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0B0BA929"/>
    <w:multiLevelType w:val="hybridMultilevel"/>
    <w:tmpl w:val="C784B7C2"/>
    <w:lvl w:ilvl="0" w:tplc="00E0F7D2">
      <w:start w:val="1"/>
      <w:numFmt w:val="bullet"/>
      <w:lvlText w:val=""/>
      <w:lvlJc w:val="left"/>
      <w:pPr>
        <w:ind w:left="720" w:hanging="360"/>
      </w:pPr>
      <w:rPr>
        <w:rFonts w:hint="default" w:ascii="Symbol" w:hAnsi="Symbol"/>
      </w:rPr>
    </w:lvl>
    <w:lvl w:ilvl="1" w:tplc="EEF26E8C">
      <w:start w:val="1"/>
      <w:numFmt w:val="bullet"/>
      <w:lvlText w:val="o"/>
      <w:lvlJc w:val="left"/>
      <w:pPr>
        <w:ind w:left="1440" w:hanging="360"/>
      </w:pPr>
      <w:rPr>
        <w:rFonts w:hint="default" w:ascii="Courier New" w:hAnsi="Courier New"/>
      </w:rPr>
    </w:lvl>
    <w:lvl w:ilvl="2" w:tplc="7740355E">
      <w:start w:val="1"/>
      <w:numFmt w:val="bullet"/>
      <w:lvlText w:val=""/>
      <w:lvlJc w:val="left"/>
      <w:pPr>
        <w:ind w:left="2160" w:hanging="360"/>
      </w:pPr>
      <w:rPr>
        <w:rFonts w:hint="default" w:ascii="Wingdings" w:hAnsi="Wingdings"/>
      </w:rPr>
    </w:lvl>
    <w:lvl w:ilvl="3" w:tplc="DD828060">
      <w:start w:val="1"/>
      <w:numFmt w:val="bullet"/>
      <w:lvlText w:val=""/>
      <w:lvlJc w:val="left"/>
      <w:pPr>
        <w:ind w:left="2880" w:hanging="360"/>
      </w:pPr>
      <w:rPr>
        <w:rFonts w:hint="default" w:ascii="Symbol" w:hAnsi="Symbol"/>
      </w:rPr>
    </w:lvl>
    <w:lvl w:ilvl="4" w:tplc="4E7C5382">
      <w:start w:val="1"/>
      <w:numFmt w:val="bullet"/>
      <w:lvlText w:val="o"/>
      <w:lvlJc w:val="left"/>
      <w:pPr>
        <w:ind w:left="3600" w:hanging="360"/>
      </w:pPr>
      <w:rPr>
        <w:rFonts w:hint="default" w:ascii="Courier New" w:hAnsi="Courier New"/>
      </w:rPr>
    </w:lvl>
    <w:lvl w:ilvl="5" w:tplc="2FA2B6EC">
      <w:start w:val="1"/>
      <w:numFmt w:val="bullet"/>
      <w:lvlText w:val=""/>
      <w:lvlJc w:val="left"/>
      <w:pPr>
        <w:ind w:left="4320" w:hanging="360"/>
      </w:pPr>
      <w:rPr>
        <w:rFonts w:hint="default" w:ascii="Wingdings" w:hAnsi="Wingdings"/>
      </w:rPr>
    </w:lvl>
    <w:lvl w:ilvl="6" w:tplc="240888D8">
      <w:start w:val="1"/>
      <w:numFmt w:val="bullet"/>
      <w:lvlText w:val=""/>
      <w:lvlJc w:val="left"/>
      <w:pPr>
        <w:ind w:left="5040" w:hanging="360"/>
      </w:pPr>
      <w:rPr>
        <w:rFonts w:hint="default" w:ascii="Symbol" w:hAnsi="Symbol"/>
      </w:rPr>
    </w:lvl>
    <w:lvl w:ilvl="7" w:tplc="473672EC">
      <w:start w:val="1"/>
      <w:numFmt w:val="bullet"/>
      <w:lvlText w:val="o"/>
      <w:lvlJc w:val="left"/>
      <w:pPr>
        <w:ind w:left="5760" w:hanging="360"/>
      </w:pPr>
      <w:rPr>
        <w:rFonts w:hint="default" w:ascii="Courier New" w:hAnsi="Courier New"/>
      </w:rPr>
    </w:lvl>
    <w:lvl w:ilvl="8" w:tplc="31922F7C">
      <w:start w:val="1"/>
      <w:numFmt w:val="bullet"/>
      <w:lvlText w:val=""/>
      <w:lvlJc w:val="left"/>
      <w:pPr>
        <w:ind w:left="6480" w:hanging="360"/>
      </w:pPr>
      <w:rPr>
        <w:rFonts w:hint="default" w:ascii="Wingdings" w:hAnsi="Wingdings"/>
      </w:rPr>
    </w:lvl>
  </w:abstractNum>
  <w:abstractNum w:abstractNumId="6" w15:restartNumberingAfterBreak="0">
    <w:nsid w:val="0BFFF05D"/>
    <w:multiLevelType w:val="hybridMultilevel"/>
    <w:tmpl w:val="5DAABB4A"/>
    <w:lvl w:ilvl="0" w:tplc="A66039EE">
      <w:start w:val="1"/>
      <w:numFmt w:val="decimal"/>
      <w:lvlText w:val="%1."/>
      <w:lvlJc w:val="left"/>
      <w:pPr>
        <w:ind w:left="720" w:hanging="360"/>
      </w:pPr>
    </w:lvl>
    <w:lvl w:ilvl="1" w:tplc="D070FBBA">
      <w:start w:val="1"/>
      <w:numFmt w:val="lowerLetter"/>
      <w:lvlText w:val="%2."/>
      <w:lvlJc w:val="left"/>
      <w:pPr>
        <w:ind w:left="1440" w:hanging="360"/>
      </w:pPr>
    </w:lvl>
    <w:lvl w:ilvl="2" w:tplc="B2DE8CB6">
      <w:start w:val="1"/>
      <w:numFmt w:val="lowerRoman"/>
      <w:lvlText w:val="%3."/>
      <w:lvlJc w:val="right"/>
      <w:pPr>
        <w:ind w:left="2160" w:hanging="180"/>
      </w:pPr>
    </w:lvl>
    <w:lvl w:ilvl="3" w:tplc="B6FA10DA">
      <w:start w:val="1"/>
      <w:numFmt w:val="decimal"/>
      <w:lvlText w:val="%4."/>
      <w:lvlJc w:val="left"/>
      <w:pPr>
        <w:ind w:left="2880" w:hanging="360"/>
      </w:pPr>
    </w:lvl>
    <w:lvl w:ilvl="4" w:tplc="C9A69C5A">
      <w:start w:val="1"/>
      <w:numFmt w:val="lowerLetter"/>
      <w:lvlText w:val="%5."/>
      <w:lvlJc w:val="left"/>
      <w:pPr>
        <w:ind w:left="3600" w:hanging="360"/>
      </w:pPr>
    </w:lvl>
    <w:lvl w:ilvl="5" w:tplc="CAF0F8F4">
      <w:start w:val="1"/>
      <w:numFmt w:val="lowerRoman"/>
      <w:lvlText w:val="%6."/>
      <w:lvlJc w:val="right"/>
      <w:pPr>
        <w:ind w:left="4320" w:hanging="180"/>
      </w:pPr>
    </w:lvl>
    <w:lvl w:ilvl="6" w:tplc="48E4B9E4">
      <w:start w:val="1"/>
      <w:numFmt w:val="decimal"/>
      <w:lvlText w:val="%7."/>
      <w:lvlJc w:val="left"/>
      <w:pPr>
        <w:ind w:left="5040" w:hanging="360"/>
      </w:pPr>
    </w:lvl>
    <w:lvl w:ilvl="7" w:tplc="0BECB134">
      <w:start w:val="1"/>
      <w:numFmt w:val="lowerLetter"/>
      <w:lvlText w:val="%8."/>
      <w:lvlJc w:val="left"/>
      <w:pPr>
        <w:ind w:left="5760" w:hanging="360"/>
      </w:pPr>
    </w:lvl>
    <w:lvl w:ilvl="8" w:tplc="A22E3048">
      <w:start w:val="1"/>
      <w:numFmt w:val="lowerRoman"/>
      <w:lvlText w:val="%9."/>
      <w:lvlJc w:val="right"/>
      <w:pPr>
        <w:ind w:left="6480" w:hanging="180"/>
      </w:pPr>
    </w:lvl>
  </w:abstractNum>
  <w:abstractNum w:abstractNumId="7" w15:restartNumberingAfterBreak="0">
    <w:nsid w:val="0C0EFAE1"/>
    <w:multiLevelType w:val="hybridMultilevel"/>
    <w:tmpl w:val="B5B69B9C"/>
    <w:lvl w:ilvl="0" w:tplc="5E02E6C8">
      <w:start w:val="1"/>
      <w:numFmt w:val="bullet"/>
      <w:lvlText w:val=""/>
      <w:lvlJc w:val="left"/>
      <w:pPr>
        <w:ind w:left="720" w:hanging="360"/>
      </w:pPr>
      <w:rPr>
        <w:rFonts w:hint="default" w:ascii="Symbol" w:hAnsi="Symbol"/>
      </w:rPr>
    </w:lvl>
    <w:lvl w:ilvl="1" w:tplc="3B6E5A3E">
      <w:start w:val="1"/>
      <w:numFmt w:val="bullet"/>
      <w:lvlText w:val="o"/>
      <w:lvlJc w:val="left"/>
      <w:pPr>
        <w:ind w:left="1440" w:hanging="360"/>
      </w:pPr>
      <w:rPr>
        <w:rFonts w:hint="default" w:ascii="Courier New" w:hAnsi="Courier New"/>
      </w:rPr>
    </w:lvl>
    <w:lvl w:ilvl="2" w:tplc="957C654C">
      <w:start w:val="1"/>
      <w:numFmt w:val="bullet"/>
      <w:lvlText w:val=""/>
      <w:lvlJc w:val="left"/>
      <w:pPr>
        <w:ind w:left="2160" w:hanging="360"/>
      </w:pPr>
      <w:rPr>
        <w:rFonts w:hint="default" w:ascii="Wingdings" w:hAnsi="Wingdings"/>
      </w:rPr>
    </w:lvl>
    <w:lvl w:ilvl="3" w:tplc="726E78E2">
      <w:start w:val="1"/>
      <w:numFmt w:val="bullet"/>
      <w:lvlText w:val=""/>
      <w:lvlJc w:val="left"/>
      <w:pPr>
        <w:ind w:left="2880" w:hanging="360"/>
      </w:pPr>
      <w:rPr>
        <w:rFonts w:hint="default" w:ascii="Symbol" w:hAnsi="Symbol"/>
      </w:rPr>
    </w:lvl>
    <w:lvl w:ilvl="4" w:tplc="E11A2EA8">
      <w:start w:val="1"/>
      <w:numFmt w:val="bullet"/>
      <w:lvlText w:val="o"/>
      <w:lvlJc w:val="left"/>
      <w:pPr>
        <w:ind w:left="3600" w:hanging="360"/>
      </w:pPr>
      <w:rPr>
        <w:rFonts w:hint="default" w:ascii="Courier New" w:hAnsi="Courier New"/>
      </w:rPr>
    </w:lvl>
    <w:lvl w:ilvl="5" w:tplc="594C4E8E">
      <w:start w:val="1"/>
      <w:numFmt w:val="bullet"/>
      <w:lvlText w:val=""/>
      <w:lvlJc w:val="left"/>
      <w:pPr>
        <w:ind w:left="4320" w:hanging="360"/>
      </w:pPr>
      <w:rPr>
        <w:rFonts w:hint="default" w:ascii="Wingdings" w:hAnsi="Wingdings"/>
      </w:rPr>
    </w:lvl>
    <w:lvl w:ilvl="6" w:tplc="EF16D0AC">
      <w:start w:val="1"/>
      <w:numFmt w:val="bullet"/>
      <w:lvlText w:val=""/>
      <w:lvlJc w:val="left"/>
      <w:pPr>
        <w:ind w:left="5040" w:hanging="360"/>
      </w:pPr>
      <w:rPr>
        <w:rFonts w:hint="default" w:ascii="Symbol" w:hAnsi="Symbol"/>
      </w:rPr>
    </w:lvl>
    <w:lvl w:ilvl="7" w:tplc="DAA0AA36">
      <w:start w:val="1"/>
      <w:numFmt w:val="bullet"/>
      <w:lvlText w:val="o"/>
      <w:lvlJc w:val="left"/>
      <w:pPr>
        <w:ind w:left="5760" w:hanging="360"/>
      </w:pPr>
      <w:rPr>
        <w:rFonts w:hint="default" w:ascii="Courier New" w:hAnsi="Courier New"/>
      </w:rPr>
    </w:lvl>
    <w:lvl w:ilvl="8" w:tplc="5E72C96C">
      <w:start w:val="1"/>
      <w:numFmt w:val="bullet"/>
      <w:lvlText w:val=""/>
      <w:lvlJc w:val="left"/>
      <w:pPr>
        <w:ind w:left="6480" w:hanging="360"/>
      </w:pPr>
      <w:rPr>
        <w:rFonts w:hint="default" w:ascii="Wingdings" w:hAnsi="Wingdings"/>
      </w:rPr>
    </w:lvl>
  </w:abstractNum>
  <w:abstractNum w:abstractNumId="8" w15:restartNumberingAfterBreak="0">
    <w:nsid w:val="0C316D56"/>
    <w:multiLevelType w:val="hybridMultilevel"/>
    <w:tmpl w:val="A9DA8F4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15:restartNumberingAfterBreak="0">
    <w:nsid w:val="0FCBA748"/>
    <w:multiLevelType w:val="hybridMultilevel"/>
    <w:tmpl w:val="F8C2BA66"/>
    <w:lvl w:ilvl="0" w:tplc="5AEEE3E2">
      <w:start w:val="1"/>
      <w:numFmt w:val="bullet"/>
      <w:lvlText w:val=""/>
      <w:lvlJc w:val="left"/>
      <w:pPr>
        <w:ind w:left="720" w:hanging="360"/>
      </w:pPr>
      <w:rPr>
        <w:rFonts w:hint="default" w:ascii="Symbol" w:hAnsi="Symbol"/>
      </w:rPr>
    </w:lvl>
    <w:lvl w:ilvl="1" w:tplc="E800DF24">
      <w:start w:val="1"/>
      <w:numFmt w:val="bullet"/>
      <w:lvlText w:val="o"/>
      <w:lvlJc w:val="left"/>
      <w:pPr>
        <w:ind w:left="1440" w:hanging="360"/>
      </w:pPr>
      <w:rPr>
        <w:rFonts w:hint="default" w:ascii="Courier New" w:hAnsi="Courier New"/>
      </w:rPr>
    </w:lvl>
    <w:lvl w:ilvl="2" w:tplc="28DC0EAE">
      <w:start w:val="1"/>
      <w:numFmt w:val="bullet"/>
      <w:lvlText w:val=""/>
      <w:lvlJc w:val="left"/>
      <w:pPr>
        <w:ind w:left="2160" w:hanging="360"/>
      </w:pPr>
      <w:rPr>
        <w:rFonts w:hint="default" w:ascii="Wingdings" w:hAnsi="Wingdings"/>
      </w:rPr>
    </w:lvl>
    <w:lvl w:ilvl="3" w:tplc="70A4BD0A">
      <w:start w:val="1"/>
      <w:numFmt w:val="bullet"/>
      <w:lvlText w:val=""/>
      <w:lvlJc w:val="left"/>
      <w:pPr>
        <w:ind w:left="2880" w:hanging="360"/>
      </w:pPr>
      <w:rPr>
        <w:rFonts w:hint="default" w:ascii="Symbol" w:hAnsi="Symbol"/>
      </w:rPr>
    </w:lvl>
    <w:lvl w:ilvl="4" w:tplc="E24ABD0A">
      <w:start w:val="1"/>
      <w:numFmt w:val="bullet"/>
      <w:lvlText w:val="o"/>
      <w:lvlJc w:val="left"/>
      <w:pPr>
        <w:ind w:left="3600" w:hanging="360"/>
      </w:pPr>
      <w:rPr>
        <w:rFonts w:hint="default" w:ascii="Courier New" w:hAnsi="Courier New"/>
      </w:rPr>
    </w:lvl>
    <w:lvl w:ilvl="5" w:tplc="BFEA10CC">
      <w:start w:val="1"/>
      <w:numFmt w:val="bullet"/>
      <w:lvlText w:val=""/>
      <w:lvlJc w:val="left"/>
      <w:pPr>
        <w:ind w:left="4320" w:hanging="360"/>
      </w:pPr>
      <w:rPr>
        <w:rFonts w:hint="default" w:ascii="Wingdings" w:hAnsi="Wingdings"/>
      </w:rPr>
    </w:lvl>
    <w:lvl w:ilvl="6" w:tplc="DD06D514">
      <w:start w:val="1"/>
      <w:numFmt w:val="bullet"/>
      <w:lvlText w:val=""/>
      <w:lvlJc w:val="left"/>
      <w:pPr>
        <w:ind w:left="5040" w:hanging="360"/>
      </w:pPr>
      <w:rPr>
        <w:rFonts w:hint="default" w:ascii="Symbol" w:hAnsi="Symbol"/>
      </w:rPr>
    </w:lvl>
    <w:lvl w:ilvl="7" w:tplc="0BD42856">
      <w:start w:val="1"/>
      <w:numFmt w:val="bullet"/>
      <w:lvlText w:val="o"/>
      <w:lvlJc w:val="left"/>
      <w:pPr>
        <w:ind w:left="5760" w:hanging="360"/>
      </w:pPr>
      <w:rPr>
        <w:rFonts w:hint="default" w:ascii="Courier New" w:hAnsi="Courier New"/>
      </w:rPr>
    </w:lvl>
    <w:lvl w:ilvl="8" w:tplc="ECCA9B64">
      <w:start w:val="1"/>
      <w:numFmt w:val="bullet"/>
      <w:lvlText w:val=""/>
      <w:lvlJc w:val="left"/>
      <w:pPr>
        <w:ind w:left="6480" w:hanging="360"/>
      </w:pPr>
      <w:rPr>
        <w:rFonts w:hint="default" w:ascii="Wingdings" w:hAnsi="Wingdings"/>
      </w:rPr>
    </w:lvl>
  </w:abstractNum>
  <w:abstractNum w:abstractNumId="10" w15:restartNumberingAfterBreak="0">
    <w:nsid w:val="0FD68976"/>
    <w:multiLevelType w:val="hybridMultilevel"/>
    <w:tmpl w:val="70CE1EEE"/>
    <w:lvl w:ilvl="0" w:tplc="DC5E7BEE">
      <w:start w:val="1"/>
      <w:numFmt w:val="bullet"/>
      <w:lvlText w:val=""/>
      <w:lvlJc w:val="left"/>
      <w:pPr>
        <w:ind w:left="720" w:hanging="360"/>
      </w:pPr>
      <w:rPr>
        <w:rFonts w:hint="default" w:ascii="Symbol" w:hAnsi="Symbol"/>
      </w:rPr>
    </w:lvl>
    <w:lvl w:ilvl="1" w:tplc="D9644CD8">
      <w:start w:val="1"/>
      <w:numFmt w:val="bullet"/>
      <w:lvlText w:val="o"/>
      <w:lvlJc w:val="left"/>
      <w:pPr>
        <w:ind w:left="1440" w:hanging="360"/>
      </w:pPr>
      <w:rPr>
        <w:rFonts w:hint="default" w:ascii="Courier New" w:hAnsi="Courier New"/>
      </w:rPr>
    </w:lvl>
    <w:lvl w:ilvl="2" w:tplc="887429DC">
      <w:start w:val="1"/>
      <w:numFmt w:val="bullet"/>
      <w:lvlText w:val=""/>
      <w:lvlJc w:val="left"/>
      <w:pPr>
        <w:ind w:left="2160" w:hanging="360"/>
      </w:pPr>
      <w:rPr>
        <w:rFonts w:hint="default" w:ascii="Wingdings" w:hAnsi="Wingdings"/>
      </w:rPr>
    </w:lvl>
    <w:lvl w:ilvl="3" w:tplc="35F433DA">
      <w:start w:val="1"/>
      <w:numFmt w:val="bullet"/>
      <w:lvlText w:val=""/>
      <w:lvlJc w:val="left"/>
      <w:pPr>
        <w:ind w:left="2880" w:hanging="360"/>
      </w:pPr>
      <w:rPr>
        <w:rFonts w:hint="default" w:ascii="Symbol" w:hAnsi="Symbol"/>
      </w:rPr>
    </w:lvl>
    <w:lvl w:ilvl="4" w:tplc="B0D42F22">
      <w:start w:val="1"/>
      <w:numFmt w:val="bullet"/>
      <w:lvlText w:val="o"/>
      <w:lvlJc w:val="left"/>
      <w:pPr>
        <w:ind w:left="3600" w:hanging="360"/>
      </w:pPr>
      <w:rPr>
        <w:rFonts w:hint="default" w:ascii="Courier New" w:hAnsi="Courier New"/>
      </w:rPr>
    </w:lvl>
    <w:lvl w:ilvl="5" w:tplc="A9BC1B86">
      <w:start w:val="1"/>
      <w:numFmt w:val="bullet"/>
      <w:lvlText w:val=""/>
      <w:lvlJc w:val="left"/>
      <w:pPr>
        <w:ind w:left="4320" w:hanging="360"/>
      </w:pPr>
      <w:rPr>
        <w:rFonts w:hint="default" w:ascii="Wingdings" w:hAnsi="Wingdings"/>
      </w:rPr>
    </w:lvl>
    <w:lvl w:ilvl="6" w:tplc="44E0A1E6">
      <w:start w:val="1"/>
      <w:numFmt w:val="bullet"/>
      <w:lvlText w:val=""/>
      <w:lvlJc w:val="left"/>
      <w:pPr>
        <w:ind w:left="5040" w:hanging="360"/>
      </w:pPr>
      <w:rPr>
        <w:rFonts w:hint="default" w:ascii="Symbol" w:hAnsi="Symbol"/>
      </w:rPr>
    </w:lvl>
    <w:lvl w:ilvl="7" w:tplc="5D285660">
      <w:start w:val="1"/>
      <w:numFmt w:val="bullet"/>
      <w:lvlText w:val="o"/>
      <w:lvlJc w:val="left"/>
      <w:pPr>
        <w:ind w:left="5760" w:hanging="360"/>
      </w:pPr>
      <w:rPr>
        <w:rFonts w:hint="default" w:ascii="Courier New" w:hAnsi="Courier New"/>
      </w:rPr>
    </w:lvl>
    <w:lvl w:ilvl="8" w:tplc="26342548">
      <w:start w:val="1"/>
      <w:numFmt w:val="bullet"/>
      <w:lvlText w:val=""/>
      <w:lvlJc w:val="left"/>
      <w:pPr>
        <w:ind w:left="6480" w:hanging="360"/>
      </w:pPr>
      <w:rPr>
        <w:rFonts w:hint="default" w:ascii="Wingdings" w:hAnsi="Wingdings"/>
      </w:rPr>
    </w:lvl>
  </w:abstractNum>
  <w:abstractNum w:abstractNumId="11" w15:restartNumberingAfterBreak="0">
    <w:nsid w:val="10F2E2C4"/>
    <w:multiLevelType w:val="hybridMultilevel"/>
    <w:tmpl w:val="777E9296"/>
    <w:lvl w:ilvl="0" w:tplc="2278D172">
      <w:start w:val="1"/>
      <w:numFmt w:val="bullet"/>
      <w:lvlText w:val=""/>
      <w:lvlJc w:val="left"/>
      <w:pPr>
        <w:ind w:left="720" w:hanging="360"/>
      </w:pPr>
      <w:rPr>
        <w:rFonts w:hint="default" w:ascii="Symbol" w:hAnsi="Symbol"/>
      </w:rPr>
    </w:lvl>
    <w:lvl w:ilvl="1" w:tplc="A884686A">
      <w:start w:val="1"/>
      <w:numFmt w:val="bullet"/>
      <w:lvlText w:val="o"/>
      <w:lvlJc w:val="left"/>
      <w:pPr>
        <w:ind w:left="1440" w:hanging="360"/>
      </w:pPr>
      <w:rPr>
        <w:rFonts w:hint="default" w:ascii="Courier New" w:hAnsi="Courier New"/>
      </w:rPr>
    </w:lvl>
    <w:lvl w:ilvl="2" w:tplc="0960E106">
      <w:start w:val="1"/>
      <w:numFmt w:val="bullet"/>
      <w:lvlText w:val=""/>
      <w:lvlJc w:val="left"/>
      <w:pPr>
        <w:ind w:left="2160" w:hanging="360"/>
      </w:pPr>
      <w:rPr>
        <w:rFonts w:hint="default" w:ascii="Wingdings" w:hAnsi="Wingdings"/>
      </w:rPr>
    </w:lvl>
    <w:lvl w:ilvl="3" w:tplc="29E248B6">
      <w:start w:val="1"/>
      <w:numFmt w:val="bullet"/>
      <w:lvlText w:val=""/>
      <w:lvlJc w:val="left"/>
      <w:pPr>
        <w:ind w:left="2880" w:hanging="360"/>
      </w:pPr>
      <w:rPr>
        <w:rFonts w:hint="default" w:ascii="Symbol" w:hAnsi="Symbol"/>
      </w:rPr>
    </w:lvl>
    <w:lvl w:ilvl="4" w:tplc="02A6D308">
      <w:start w:val="1"/>
      <w:numFmt w:val="bullet"/>
      <w:lvlText w:val="o"/>
      <w:lvlJc w:val="left"/>
      <w:pPr>
        <w:ind w:left="3600" w:hanging="360"/>
      </w:pPr>
      <w:rPr>
        <w:rFonts w:hint="default" w:ascii="Courier New" w:hAnsi="Courier New"/>
      </w:rPr>
    </w:lvl>
    <w:lvl w:ilvl="5" w:tplc="625A78FC">
      <w:start w:val="1"/>
      <w:numFmt w:val="bullet"/>
      <w:lvlText w:val=""/>
      <w:lvlJc w:val="left"/>
      <w:pPr>
        <w:ind w:left="4320" w:hanging="360"/>
      </w:pPr>
      <w:rPr>
        <w:rFonts w:hint="default" w:ascii="Wingdings" w:hAnsi="Wingdings"/>
      </w:rPr>
    </w:lvl>
    <w:lvl w:ilvl="6" w:tplc="E20A189A">
      <w:start w:val="1"/>
      <w:numFmt w:val="bullet"/>
      <w:lvlText w:val=""/>
      <w:lvlJc w:val="left"/>
      <w:pPr>
        <w:ind w:left="5040" w:hanging="360"/>
      </w:pPr>
      <w:rPr>
        <w:rFonts w:hint="default" w:ascii="Symbol" w:hAnsi="Symbol"/>
      </w:rPr>
    </w:lvl>
    <w:lvl w:ilvl="7" w:tplc="4D5E79CE">
      <w:start w:val="1"/>
      <w:numFmt w:val="bullet"/>
      <w:lvlText w:val="o"/>
      <w:lvlJc w:val="left"/>
      <w:pPr>
        <w:ind w:left="5760" w:hanging="360"/>
      </w:pPr>
      <w:rPr>
        <w:rFonts w:hint="default" w:ascii="Courier New" w:hAnsi="Courier New"/>
      </w:rPr>
    </w:lvl>
    <w:lvl w:ilvl="8" w:tplc="723E53CC">
      <w:start w:val="1"/>
      <w:numFmt w:val="bullet"/>
      <w:lvlText w:val=""/>
      <w:lvlJc w:val="left"/>
      <w:pPr>
        <w:ind w:left="6480" w:hanging="360"/>
      </w:pPr>
      <w:rPr>
        <w:rFonts w:hint="default" w:ascii="Wingdings" w:hAnsi="Wingdings"/>
      </w:rPr>
    </w:lvl>
  </w:abstractNum>
  <w:abstractNum w:abstractNumId="12" w15:restartNumberingAfterBreak="0">
    <w:nsid w:val="15383B86"/>
    <w:multiLevelType w:val="multilevel"/>
    <w:tmpl w:val="7122A17C"/>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15B2E3EE"/>
    <w:multiLevelType w:val="hybridMultilevel"/>
    <w:tmpl w:val="B62E8D22"/>
    <w:lvl w:ilvl="0" w:tplc="D12C1DD2">
      <w:start w:val="1"/>
      <w:numFmt w:val="bullet"/>
      <w:lvlText w:val=""/>
      <w:lvlJc w:val="left"/>
      <w:pPr>
        <w:ind w:left="720" w:hanging="360"/>
      </w:pPr>
      <w:rPr>
        <w:rFonts w:hint="default" w:ascii="Symbol" w:hAnsi="Symbol"/>
      </w:rPr>
    </w:lvl>
    <w:lvl w:ilvl="1" w:tplc="5FA84C06">
      <w:start w:val="1"/>
      <w:numFmt w:val="bullet"/>
      <w:lvlText w:val="o"/>
      <w:lvlJc w:val="left"/>
      <w:pPr>
        <w:ind w:left="1440" w:hanging="360"/>
      </w:pPr>
      <w:rPr>
        <w:rFonts w:hint="default" w:ascii="Courier New" w:hAnsi="Courier New"/>
      </w:rPr>
    </w:lvl>
    <w:lvl w:ilvl="2" w:tplc="FE8A7EBA">
      <w:start w:val="1"/>
      <w:numFmt w:val="bullet"/>
      <w:lvlText w:val=""/>
      <w:lvlJc w:val="left"/>
      <w:pPr>
        <w:ind w:left="2160" w:hanging="360"/>
      </w:pPr>
      <w:rPr>
        <w:rFonts w:hint="default" w:ascii="Wingdings" w:hAnsi="Wingdings"/>
      </w:rPr>
    </w:lvl>
    <w:lvl w:ilvl="3" w:tplc="256AB4F2">
      <w:start w:val="1"/>
      <w:numFmt w:val="bullet"/>
      <w:lvlText w:val=""/>
      <w:lvlJc w:val="left"/>
      <w:pPr>
        <w:ind w:left="2880" w:hanging="360"/>
      </w:pPr>
      <w:rPr>
        <w:rFonts w:hint="default" w:ascii="Symbol" w:hAnsi="Symbol"/>
      </w:rPr>
    </w:lvl>
    <w:lvl w:ilvl="4" w:tplc="151C3B54">
      <w:start w:val="1"/>
      <w:numFmt w:val="bullet"/>
      <w:lvlText w:val="o"/>
      <w:lvlJc w:val="left"/>
      <w:pPr>
        <w:ind w:left="3600" w:hanging="360"/>
      </w:pPr>
      <w:rPr>
        <w:rFonts w:hint="default" w:ascii="Courier New" w:hAnsi="Courier New"/>
      </w:rPr>
    </w:lvl>
    <w:lvl w:ilvl="5" w:tplc="502AD08A">
      <w:start w:val="1"/>
      <w:numFmt w:val="bullet"/>
      <w:lvlText w:val=""/>
      <w:lvlJc w:val="left"/>
      <w:pPr>
        <w:ind w:left="4320" w:hanging="360"/>
      </w:pPr>
      <w:rPr>
        <w:rFonts w:hint="default" w:ascii="Wingdings" w:hAnsi="Wingdings"/>
      </w:rPr>
    </w:lvl>
    <w:lvl w:ilvl="6" w:tplc="C69CF8A8">
      <w:start w:val="1"/>
      <w:numFmt w:val="bullet"/>
      <w:lvlText w:val=""/>
      <w:lvlJc w:val="left"/>
      <w:pPr>
        <w:ind w:left="5040" w:hanging="360"/>
      </w:pPr>
      <w:rPr>
        <w:rFonts w:hint="default" w:ascii="Symbol" w:hAnsi="Symbol"/>
      </w:rPr>
    </w:lvl>
    <w:lvl w:ilvl="7" w:tplc="D062F2DC">
      <w:start w:val="1"/>
      <w:numFmt w:val="bullet"/>
      <w:lvlText w:val="o"/>
      <w:lvlJc w:val="left"/>
      <w:pPr>
        <w:ind w:left="5760" w:hanging="360"/>
      </w:pPr>
      <w:rPr>
        <w:rFonts w:hint="default" w:ascii="Courier New" w:hAnsi="Courier New"/>
      </w:rPr>
    </w:lvl>
    <w:lvl w:ilvl="8" w:tplc="8A1498BC">
      <w:start w:val="1"/>
      <w:numFmt w:val="bullet"/>
      <w:lvlText w:val=""/>
      <w:lvlJc w:val="left"/>
      <w:pPr>
        <w:ind w:left="6480" w:hanging="360"/>
      </w:pPr>
      <w:rPr>
        <w:rFonts w:hint="default" w:ascii="Wingdings" w:hAnsi="Wingdings"/>
      </w:rPr>
    </w:lvl>
  </w:abstractNum>
  <w:abstractNum w:abstractNumId="14" w15:restartNumberingAfterBreak="0">
    <w:nsid w:val="16609B7F"/>
    <w:multiLevelType w:val="hybridMultilevel"/>
    <w:tmpl w:val="39BAE75A"/>
    <w:lvl w:ilvl="0" w:tplc="E9367BD8">
      <w:start w:val="1"/>
      <w:numFmt w:val="bullet"/>
      <w:lvlText w:val=""/>
      <w:lvlJc w:val="left"/>
      <w:pPr>
        <w:ind w:left="720" w:hanging="360"/>
      </w:pPr>
      <w:rPr>
        <w:rFonts w:hint="default" w:ascii="Symbol" w:hAnsi="Symbol"/>
      </w:rPr>
    </w:lvl>
    <w:lvl w:ilvl="1" w:tplc="9984CD5A">
      <w:start w:val="1"/>
      <w:numFmt w:val="bullet"/>
      <w:lvlText w:val="o"/>
      <w:lvlJc w:val="left"/>
      <w:pPr>
        <w:ind w:left="1440" w:hanging="360"/>
      </w:pPr>
      <w:rPr>
        <w:rFonts w:hint="default" w:ascii="Courier New" w:hAnsi="Courier New"/>
      </w:rPr>
    </w:lvl>
    <w:lvl w:ilvl="2" w:tplc="6F126978">
      <w:start w:val="1"/>
      <w:numFmt w:val="bullet"/>
      <w:lvlText w:val=""/>
      <w:lvlJc w:val="left"/>
      <w:pPr>
        <w:ind w:left="2160" w:hanging="360"/>
      </w:pPr>
      <w:rPr>
        <w:rFonts w:hint="default" w:ascii="Wingdings" w:hAnsi="Wingdings"/>
      </w:rPr>
    </w:lvl>
    <w:lvl w:ilvl="3" w:tplc="A630EFEC">
      <w:start w:val="1"/>
      <w:numFmt w:val="bullet"/>
      <w:lvlText w:val=""/>
      <w:lvlJc w:val="left"/>
      <w:pPr>
        <w:ind w:left="2880" w:hanging="360"/>
      </w:pPr>
      <w:rPr>
        <w:rFonts w:hint="default" w:ascii="Symbol" w:hAnsi="Symbol"/>
      </w:rPr>
    </w:lvl>
    <w:lvl w:ilvl="4" w:tplc="B72A3B18">
      <w:start w:val="1"/>
      <w:numFmt w:val="bullet"/>
      <w:lvlText w:val="o"/>
      <w:lvlJc w:val="left"/>
      <w:pPr>
        <w:ind w:left="3600" w:hanging="360"/>
      </w:pPr>
      <w:rPr>
        <w:rFonts w:hint="default" w:ascii="Courier New" w:hAnsi="Courier New"/>
      </w:rPr>
    </w:lvl>
    <w:lvl w:ilvl="5" w:tplc="8BEA1B8C">
      <w:start w:val="1"/>
      <w:numFmt w:val="bullet"/>
      <w:lvlText w:val=""/>
      <w:lvlJc w:val="left"/>
      <w:pPr>
        <w:ind w:left="4320" w:hanging="360"/>
      </w:pPr>
      <w:rPr>
        <w:rFonts w:hint="default" w:ascii="Wingdings" w:hAnsi="Wingdings"/>
      </w:rPr>
    </w:lvl>
    <w:lvl w:ilvl="6" w:tplc="146CC962">
      <w:start w:val="1"/>
      <w:numFmt w:val="bullet"/>
      <w:lvlText w:val=""/>
      <w:lvlJc w:val="left"/>
      <w:pPr>
        <w:ind w:left="5040" w:hanging="360"/>
      </w:pPr>
      <w:rPr>
        <w:rFonts w:hint="default" w:ascii="Symbol" w:hAnsi="Symbol"/>
      </w:rPr>
    </w:lvl>
    <w:lvl w:ilvl="7" w:tplc="2E9C7726">
      <w:start w:val="1"/>
      <w:numFmt w:val="bullet"/>
      <w:lvlText w:val="o"/>
      <w:lvlJc w:val="left"/>
      <w:pPr>
        <w:ind w:left="5760" w:hanging="360"/>
      </w:pPr>
      <w:rPr>
        <w:rFonts w:hint="default" w:ascii="Courier New" w:hAnsi="Courier New"/>
      </w:rPr>
    </w:lvl>
    <w:lvl w:ilvl="8" w:tplc="90DCAB58">
      <w:start w:val="1"/>
      <w:numFmt w:val="bullet"/>
      <w:lvlText w:val=""/>
      <w:lvlJc w:val="left"/>
      <w:pPr>
        <w:ind w:left="6480" w:hanging="360"/>
      </w:pPr>
      <w:rPr>
        <w:rFonts w:hint="default" w:ascii="Wingdings" w:hAnsi="Wingdings"/>
      </w:rPr>
    </w:lvl>
  </w:abstractNum>
  <w:abstractNum w:abstractNumId="15" w15:restartNumberingAfterBreak="0">
    <w:nsid w:val="17DE9BE6"/>
    <w:multiLevelType w:val="hybridMultilevel"/>
    <w:tmpl w:val="A9FE05AE"/>
    <w:lvl w:ilvl="0" w:tplc="326E224A">
      <w:start w:val="1"/>
      <w:numFmt w:val="decimal"/>
      <w:lvlText w:val="%1."/>
      <w:lvlJc w:val="left"/>
      <w:pPr>
        <w:ind w:left="720" w:hanging="360"/>
      </w:pPr>
    </w:lvl>
    <w:lvl w:ilvl="1" w:tplc="D7BCCACE">
      <w:start w:val="1"/>
      <w:numFmt w:val="lowerLetter"/>
      <w:lvlText w:val="%2."/>
      <w:lvlJc w:val="left"/>
      <w:pPr>
        <w:ind w:left="1440" w:hanging="360"/>
      </w:pPr>
    </w:lvl>
    <w:lvl w:ilvl="2" w:tplc="FFECB31C">
      <w:start w:val="1"/>
      <w:numFmt w:val="lowerRoman"/>
      <w:lvlText w:val="%3."/>
      <w:lvlJc w:val="right"/>
      <w:pPr>
        <w:ind w:left="2160" w:hanging="180"/>
      </w:pPr>
    </w:lvl>
    <w:lvl w:ilvl="3" w:tplc="B95447C4">
      <w:start w:val="1"/>
      <w:numFmt w:val="decimal"/>
      <w:lvlText w:val="%4."/>
      <w:lvlJc w:val="left"/>
      <w:pPr>
        <w:ind w:left="2880" w:hanging="360"/>
      </w:pPr>
    </w:lvl>
    <w:lvl w:ilvl="4" w:tplc="9F9A87F0">
      <w:start w:val="1"/>
      <w:numFmt w:val="lowerLetter"/>
      <w:lvlText w:val="%5."/>
      <w:lvlJc w:val="left"/>
      <w:pPr>
        <w:ind w:left="3600" w:hanging="360"/>
      </w:pPr>
    </w:lvl>
    <w:lvl w:ilvl="5" w:tplc="8B78E72E">
      <w:start w:val="1"/>
      <w:numFmt w:val="lowerRoman"/>
      <w:lvlText w:val="%6."/>
      <w:lvlJc w:val="right"/>
      <w:pPr>
        <w:ind w:left="4320" w:hanging="180"/>
      </w:pPr>
    </w:lvl>
    <w:lvl w:ilvl="6" w:tplc="8960B906">
      <w:start w:val="1"/>
      <w:numFmt w:val="decimal"/>
      <w:lvlText w:val="%7."/>
      <w:lvlJc w:val="left"/>
      <w:pPr>
        <w:ind w:left="5040" w:hanging="360"/>
      </w:pPr>
    </w:lvl>
    <w:lvl w:ilvl="7" w:tplc="C87A9446">
      <w:start w:val="1"/>
      <w:numFmt w:val="lowerLetter"/>
      <w:lvlText w:val="%8."/>
      <w:lvlJc w:val="left"/>
      <w:pPr>
        <w:ind w:left="5760" w:hanging="360"/>
      </w:pPr>
    </w:lvl>
    <w:lvl w:ilvl="8" w:tplc="EB108484">
      <w:start w:val="1"/>
      <w:numFmt w:val="lowerRoman"/>
      <w:lvlText w:val="%9."/>
      <w:lvlJc w:val="right"/>
      <w:pPr>
        <w:ind w:left="6480" w:hanging="180"/>
      </w:pPr>
    </w:lvl>
  </w:abstractNum>
  <w:abstractNum w:abstractNumId="16" w15:restartNumberingAfterBreak="0">
    <w:nsid w:val="182FC98E"/>
    <w:multiLevelType w:val="hybridMultilevel"/>
    <w:tmpl w:val="15B2BB62"/>
    <w:lvl w:ilvl="0" w:tplc="15B42046">
      <w:start w:val="1"/>
      <w:numFmt w:val="bullet"/>
      <w:lvlText w:val=""/>
      <w:lvlJc w:val="left"/>
      <w:pPr>
        <w:ind w:left="720" w:hanging="360"/>
      </w:pPr>
      <w:rPr>
        <w:rFonts w:hint="default" w:ascii="Symbol" w:hAnsi="Symbol"/>
      </w:rPr>
    </w:lvl>
    <w:lvl w:ilvl="1" w:tplc="7324B1C6">
      <w:start w:val="1"/>
      <w:numFmt w:val="bullet"/>
      <w:lvlText w:val="o"/>
      <w:lvlJc w:val="left"/>
      <w:pPr>
        <w:ind w:left="1440" w:hanging="360"/>
      </w:pPr>
      <w:rPr>
        <w:rFonts w:hint="default" w:ascii="Courier New" w:hAnsi="Courier New"/>
      </w:rPr>
    </w:lvl>
    <w:lvl w:ilvl="2" w:tplc="81227DF8">
      <w:start w:val="1"/>
      <w:numFmt w:val="bullet"/>
      <w:lvlText w:val=""/>
      <w:lvlJc w:val="left"/>
      <w:pPr>
        <w:ind w:left="2160" w:hanging="360"/>
      </w:pPr>
      <w:rPr>
        <w:rFonts w:hint="default" w:ascii="Wingdings" w:hAnsi="Wingdings"/>
      </w:rPr>
    </w:lvl>
    <w:lvl w:ilvl="3" w:tplc="FAD082FE">
      <w:start w:val="1"/>
      <w:numFmt w:val="bullet"/>
      <w:lvlText w:val=""/>
      <w:lvlJc w:val="left"/>
      <w:pPr>
        <w:ind w:left="2880" w:hanging="360"/>
      </w:pPr>
      <w:rPr>
        <w:rFonts w:hint="default" w:ascii="Symbol" w:hAnsi="Symbol"/>
      </w:rPr>
    </w:lvl>
    <w:lvl w:ilvl="4" w:tplc="D922789A">
      <w:start w:val="1"/>
      <w:numFmt w:val="bullet"/>
      <w:lvlText w:val="o"/>
      <w:lvlJc w:val="left"/>
      <w:pPr>
        <w:ind w:left="3600" w:hanging="360"/>
      </w:pPr>
      <w:rPr>
        <w:rFonts w:hint="default" w:ascii="Courier New" w:hAnsi="Courier New"/>
      </w:rPr>
    </w:lvl>
    <w:lvl w:ilvl="5" w:tplc="4E906748">
      <w:start w:val="1"/>
      <w:numFmt w:val="bullet"/>
      <w:lvlText w:val=""/>
      <w:lvlJc w:val="left"/>
      <w:pPr>
        <w:ind w:left="4320" w:hanging="360"/>
      </w:pPr>
      <w:rPr>
        <w:rFonts w:hint="default" w:ascii="Wingdings" w:hAnsi="Wingdings"/>
      </w:rPr>
    </w:lvl>
    <w:lvl w:ilvl="6" w:tplc="8D4AF6A6">
      <w:start w:val="1"/>
      <w:numFmt w:val="bullet"/>
      <w:lvlText w:val=""/>
      <w:lvlJc w:val="left"/>
      <w:pPr>
        <w:ind w:left="5040" w:hanging="360"/>
      </w:pPr>
      <w:rPr>
        <w:rFonts w:hint="default" w:ascii="Symbol" w:hAnsi="Symbol"/>
      </w:rPr>
    </w:lvl>
    <w:lvl w:ilvl="7" w:tplc="059C9918">
      <w:start w:val="1"/>
      <w:numFmt w:val="bullet"/>
      <w:lvlText w:val="o"/>
      <w:lvlJc w:val="left"/>
      <w:pPr>
        <w:ind w:left="5760" w:hanging="360"/>
      </w:pPr>
      <w:rPr>
        <w:rFonts w:hint="default" w:ascii="Courier New" w:hAnsi="Courier New"/>
      </w:rPr>
    </w:lvl>
    <w:lvl w:ilvl="8" w:tplc="BC66111A">
      <w:start w:val="1"/>
      <w:numFmt w:val="bullet"/>
      <w:lvlText w:val=""/>
      <w:lvlJc w:val="left"/>
      <w:pPr>
        <w:ind w:left="6480" w:hanging="360"/>
      </w:pPr>
      <w:rPr>
        <w:rFonts w:hint="default" w:ascii="Wingdings" w:hAnsi="Wingdings"/>
      </w:rPr>
    </w:lvl>
  </w:abstractNum>
  <w:abstractNum w:abstractNumId="17" w15:restartNumberingAfterBreak="0">
    <w:nsid w:val="18BCF329"/>
    <w:multiLevelType w:val="hybridMultilevel"/>
    <w:tmpl w:val="8BC6D09E"/>
    <w:lvl w:ilvl="0" w:tplc="DB3E53BE">
      <w:start w:val="1"/>
      <w:numFmt w:val="bullet"/>
      <w:lvlText w:val="-"/>
      <w:lvlJc w:val="left"/>
      <w:pPr>
        <w:ind w:left="720" w:hanging="360"/>
      </w:pPr>
      <w:rPr>
        <w:rFonts w:hint="default" w:ascii="Aptos" w:hAnsi="Aptos"/>
      </w:rPr>
    </w:lvl>
    <w:lvl w:ilvl="1" w:tplc="333CD318">
      <w:start w:val="1"/>
      <w:numFmt w:val="bullet"/>
      <w:lvlText w:val="o"/>
      <w:lvlJc w:val="left"/>
      <w:pPr>
        <w:ind w:left="1440" w:hanging="360"/>
      </w:pPr>
      <w:rPr>
        <w:rFonts w:hint="default" w:ascii="Courier New" w:hAnsi="Courier New"/>
      </w:rPr>
    </w:lvl>
    <w:lvl w:ilvl="2" w:tplc="BB58C964">
      <w:start w:val="1"/>
      <w:numFmt w:val="bullet"/>
      <w:lvlText w:val=""/>
      <w:lvlJc w:val="left"/>
      <w:pPr>
        <w:ind w:left="2160" w:hanging="360"/>
      </w:pPr>
      <w:rPr>
        <w:rFonts w:hint="default" w:ascii="Wingdings" w:hAnsi="Wingdings"/>
      </w:rPr>
    </w:lvl>
    <w:lvl w:ilvl="3" w:tplc="A00C989C">
      <w:start w:val="1"/>
      <w:numFmt w:val="bullet"/>
      <w:lvlText w:val=""/>
      <w:lvlJc w:val="left"/>
      <w:pPr>
        <w:ind w:left="2880" w:hanging="360"/>
      </w:pPr>
      <w:rPr>
        <w:rFonts w:hint="default" w:ascii="Symbol" w:hAnsi="Symbol"/>
      </w:rPr>
    </w:lvl>
    <w:lvl w:ilvl="4" w:tplc="13F4BD6C">
      <w:start w:val="1"/>
      <w:numFmt w:val="bullet"/>
      <w:lvlText w:val="o"/>
      <w:lvlJc w:val="left"/>
      <w:pPr>
        <w:ind w:left="3600" w:hanging="360"/>
      </w:pPr>
      <w:rPr>
        <w:rFonts w:hint="default" w:ascii="Courier New" w:hAnsi="Courier New"/>
      </w:rPr>
    </w:lvl>
    <w:lvl w:ilvl="5" w:tplc="608A02D6">
      <w:start w:val="1"/>
      <w:numFmt w:val="bullet"/>
      <w:lvlText w:val=""/>
      <w:lvlJc w:val="left"/>
      <w:pPr>
        <w:ind w:left="4320" w:hanging="360"/>
      </w:pPr>
      <w:rPr>
        <w:rFonts w:hint="default" w:ascii="Wingdings" w:hAnsi="Wingdings"/>
      </w:rPr>
    </w:lvl>
    <w:lvl w:ilvl="6" w:tplc="2AA66568">
      <w:start w:val="1"/>
      <w:numFmt w:val="bullet"/>
      <w:lvlText w:val=""/>
      <w:lvlJc w:val="left"/>
      <w:pPr>
        <w:ind w:left="5040" w:hanging="360"/>
      </w:pPr>
      <w:rPr>
        <w:rFonts w:hint="default" w:ascii="Symbol" w:hAnsi="Symbol"/>
      </w:rPr>
    </w:lvl>
    <w:lvl w:ilvl="7" w:tplc="9F28674A">
      <w:start w:val="1"/>
      <w:numFmt w:val="bullet"/>
      <w:lvlText w:val="o"/>
      <w:lvlJc w:val="left"/>
      <w:pPr>
        <w:ind w:left="5760" w:hanging="360"/>
      </w:pPr>
      <w:rPr>
        <w:rFonts w:hint="default" w:ascii="Courier New" w:hAnsi="Courier New"/>
      </w:rPr>
    </w:lvl>
    <w:lvl w:ilvl="8" w:tplc="15BC5160">
      <w:start w:val="1"/>
      <w:numFmt w:val="bullet"/>
      <w:lvlText w:val=""/>
      <w:lvlJc w:val="left"/>
      <w:pPr>
        <w:ind w:left="6480" w:hanging="360"/>
      </w:pPr>
      <w:rPr>
        <w:rFonts w:hint="default" w:ascii="Wingdings" w:hAnsi="Wingdings"/>
      </w:rPr>
    </w:lvl>
  </w:abstractNum>
  <w:abstractNum w:abstractNumId="18" w15:restartNumberingAfterBreak="0">
    <w:nsid w:val="1D9F8C92"/>
    <w:multiLevelType w:val="hybridMultilevel"/>
    <w:tmpl w:val="A84864AC"/>
    <w:lvl w:ilvl="0" w:tplc="84EE1896">
      <w:start w:val="1"/>
      <w:numFmt w:val="decimal"/>
      <w:lvlText w:val="%1."/>
      <w:lvlJc w:val="left"/>
      <w:pPr>
        <w:ind w:left="720" w:hanging="360"/>
      </w:pPr>
    </w:lvl>
    <w:lvl w:ilvl="1" w:tplc="A51EF37C">
      <w:start w:val="1"/>
      <w:numFmt w:val="lowerLetter"/>
      <w:lvlText w:val="%2."/>
      <w:lvlJc w:val="left"/>
      <w:pPr>
        <w:ind w:left="1440" w:hanging="360"/>
      </w:pPr>
    </w:lvl>
    <w:lvl w:ilvl="2" w:tplc="6EE6E53A">
      <w:start w:val="1"/>
      <w:numFmt w:val="lowerRoman"/>
      <w:lvlText w:val="%3."/>
      <w:lvlJc w:val="right"/>
      <w:pPr>
        <w:ind w:left="2160" w:hanging="180"/>
      </w:pPr>
    </w:lvl>
    <w:lvl w:ilvl="3" w:tplc="8AF69580">
      <w:start w:val="1"/>
      <w:numFmt w:val="decimal"/>
      <w:lvlText w:val="%4."/>
      <w:lvlJc w:val="left"/>
      <w:pPr>
        <w:ind w:left="2880" w:hanging="360"/>
      </w:pPr>
    </w:lvl>
    <w:lvl w:ilvl="4" w:tplc="FAD8C99A">
      <w:start w:val="1"/>
      <w:numFmt w:val="lowerLetter"/>
      <w:lvlText w:val="%5."/>
      <w:lvlJc w:val="left"/>
      <w:pPr>
        <w:ind w:left="3600" w:hanging="360"/>
      </w:pPr>
    </w:lvl>
    <w:lvl w:ilvl="5" w:tplc="AED0D098">
      <w:start w:val="1"/>
      <w:numFmt w:val="lowerRoman"/>
      <w:lvlText w:val="%6."/>
      <w:lvlJc w:val="right"/>
      <w:pPr>
        <w:ind w:left="4320" w:hanging="180"/>
      </w:pPr>
    </w:lvl>
    <w:lvl w:ilvl="6" w:tplc="06A6789E">
      <w:start w:val="1"/>
      <w:numFmt w:val="decimal"/>
      <w:lvlText w:val="%7."/>
      <w:lvlJc w:val="left"/>
      <w:pPr>
        <w:ind w:left="5040" w:hanging="360"/>
      </w:pPr>
    </w:lvl>
    <w:lvl w:ilvl="7" w:tplc="C6C280DA">
      <w:start w:val="1"/>
      <w:numFmt w:val="lowerLetter"/>
      <w:lvlText w:val="%8."/>
      <w:lvlJc w:val="left"/>
      <w:pPr>
        <w:ind w:left="5760" w:hanging="360"/>
      </w:pPr>
    </w:lvl>
    <w:lvl w:ilvl="8" w:tplc="891C7498">
      <w:start w:val="1"/>
      <w:numFmt w:val="lowerRoman"/>
      <w:lvlText w:val="%9."/>
      <w:lvlJc w:val="right"/>
      <w:pPr>
        <w:ind w:left="6480" w:hanging="180"/>
      </w:pPr>
    </w:lvl>
  </w:abstractNum>
  <w:abstractNum w:abstractNumId="19" w15:restartNumberingAfterBreak="0">
    <w:nsid w:val="1EDCE5A1"/>
    <w:multiLevelType w:val="hybridMultilevel"/>
    <w:tmpl w:val="789C9ED4"/>
    <w:lvl w:ilvl="0" w:tplc="92DEFB1A">
      <w:start w:val="1"/>
      <w:numFmt w:val="bullet"/>
      <w:lvlText w:val=""/>
      <w:lvlJc w:val="left"/>
      <w:pPr>
        <w:ind w:left="720" w:hanging="360"/>
      </w:pPr>
      <w:rPr>
        <w:rFonts w:hint="default" w:ascii="Symbol" w:hAnsi="Symbol"/>
      </w:rPr>
    </w:lvl>
    <w:lvl w:ilvl="1" w:tplc="B8CE28BC">
      <w:start w:val="1"/>
      <w:numFmt w:val="bullet"/>
      <w:lvlText w:val="o"/>
      <w:lvlJc w:val="left"/>
      <w:pPr>
        <w:ind w:left="1440" w:hanging="360"/>
      </w:pPr>
      <w:rPr>
        <w:rFonts w:hint="default" w:ascii="Courier New" w:hAnsi="Courier New"/>
      </w:rPr>
    </w:lvl>
    <w:lvl w:ilvl="2" w:tplc="1DDCC55E">
      <w:start w:val="1"/>
      <w:numFmt w:val="bullet"/>
      <w:lvlText w:val=""/>
      <w:lvlJc w:val="left"/>
      <w:pPr>
        <w:ind w:left="2160" w:hanging="360"/>
      </w:pPr>
      <w:rPr>
        <w:rFonts w:hint="default" w:ascii="Wingdings" w:hAnsi="Wingdings"/>
      </w:rPr>
    </w:lvl>
    <w:lvl w:ilvl="3" w:tplc="3FC0160E">
      <w:start w:val="1"/>
      <w:numFmt w:val="bullet"/>
      <w:lvlText w:val=""/>
      <w:lvlJc w:val="left"/>
      <w:pPr>
        <w:ind w:left="2880" w:hanging="360"/>
      </w:pPr>
      <w:rPr>
        <w:rFonts w:hint="default" w:ascii="Symbol" w:hAnsi="Symbol"/>
      </w:rPr>
    </w:lvl>
    <w:lvl w:ilvl="4" w:tplc="92009AC6">
      <w:start w:val="1"/>
      <w:numFmt w:val="bullet"/>
      <w:lvlText w:val="o"/>
      <w:lvlJc w:val="left"/>
      <w:pPr>
        <w:ind w:left="3600" w:hanging="360"/>
      </w:pPr>
      <w:rPr>
        <w:rFonts w:hint="default" w:ascii="Courier New" w:hAnsi="Courier New"/>
      </w:rPr>
    </w:lvl>
    <w:lvl w:ilvl="5" w:tplc="0478C232">
      <w:start w:val="1"/>
      <w:numFmt w:val="bullet"/>
      <w:lvlText w:val=""/>
      <w:lvlJc w:val="left"/>
      <w:pPr>
        <w:ind w:left="4320" w:hanging="360"/>
      </w:pPr>
      <w:rPr>
        <w:rFonts w:hint="default" w:ascii="Wingdings" w:hAnsi="Wingdings"/>
      </w:rPr>
    </w:lvl>
    <w:lvl w:ilvl="6" w:tplc="88767F0E">
      <w:start w:val="1"/>
      <w:numFmt w:val="bullet"/>
      <w:lvlText w:val=""/>
      <w:lvlJc w:val="left"/>
      <w:pPr>
        <w:ind w:left="5040" w:hanging="360"/>
      </w:pPr>
      <w:rPr>
        <w:rFonts w:hint="default" w:ascii="Symbol" w:hAnsi="Symbol"/>
      </w:rPr>
    </w:lvl>
    <w:lvl w:ilvl="7" w:tplc="C56C56F4">
      <w:start w:val="1"/>
      <w:numFmt w:val="bullet"/>
      <w:lvlText w:val="o"/>
      <w:lvlJc w:val="left"/>
      <w:pPr>
        <w:ind w:left="5760" w:hanging="360"/>
      </w:pPr>
      <w:rPr>
        <w:rFonts w:hint="default" w:ascii="Courier New" w:hAnsi="Courier New"/>
      </w:rPr>
    </w:lvl>
    <w:lvl w:ilvl="8" w:tplc="39501BA6">
      <w:start w:val="1"/>
      <w:numFmt w:val="bullet"/>
      <w:lvlText w:val=""/>
      <w:lvlJc w:val="left"/>
      <w:pPr>
        <w:ind w:left="6480" w:hanging="360"/>
      </w:pPr>
      <w:rPr>
        <w:rFonts w:hint="default" w:ascii="Wingdings" w:hAnsi="Wingdings"/>
      </w:rPr>
    </w:lvl>
  </w:abstractNum>
  <w:abstractNum w:abstractNumId="20" w15:restartNumberingAfterBreak="0">
    <w:nsid w:val="20534E0A"/>
    <w:multiLevelType w:val="hybridMultilevel"/>
    <w:tmpl w:val="B8B4644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4861931"/>
    <w:multiLevelType w:val="hybridMultilevel"/>
    <w:tmpl w:val="EF1CB2FA"/>
    <w:lvl w:ilvl="0" w:tplc="8E1E91AC">
      <w:start w:val="1"/>
      <w:numFmt w:val="decimal"/>
      <w:lvlText w:val="%1."/>
      <w:lvlJc w:val="left"/>
      <w:pPr>
        <w:ind w:left="720" w:hanging="360"/>
      </w:pPr>
    </w:lvl>
    <w:lvl w:ilvl="1" w:tplc="D8D88518">
      <w:start w:val="1"/>
      <w:numFmt w:val="lowerLetter"/>
      <w:lvlText w:val="%2."/>
      <w:lvlJc w:val="left"/>
      <w:pPr>
        <w:ind w:left="1440" w:hanging="360"/>
      </w:pPr>
    </w:lvl>
    <w:lvl w:ilvl="2" w:tplc="617A218A">
      <w:start w:val="1"/>
      <w:numFmt w:val="lowerRoman"/>
      <w:lvlText w:val="%3."/>
      <w:lvlJc w:val="right"/>
      <w:pPr>
        <w:ind w:left="2160" w:hanging="180"/>
      </w:pPr>
    </w:lvl>
    <w:lvl w:ilvl="3" w:tplc="F85209B6">
      <w:start w:val="1"/>
      <w:numFmt w:val="decimal"/>
      <w:lvlText w:val="%4."/>
      <w:lvlJc w:val="left"/>
      <w:pPr>
        <w:ind w:left="2880" w:hanging="360"/>
      </w:pPr>
    </w:lvl>
    <w:lvl w:ilvl="4" w:tplc="F9B09FFE">
      <w:start w:val="1"/>
      <w:numFmt w:val="lowerLetter"/>
      <w:lvlText w:val="%5."/>
      <w:lvlJc w:val="left"/>
      <w:pPr>
        <w:ind w:left="3600" w:hanging="360"/>
      </w:pPr>
    </w:lvl>
    <w:lvl w:ilvl="5" w:tplc="7DD240F0">
      <w:start w:val="1"/>
      <w:numFmt w:val="lowerRoman"/>
      <w:lvlText w:val="%6."/>
      <w:lvlJc w:val="right"/>
      <w:pPr>
        <w:ind w:left="4320" w:hanging="180"/>
      </w:pPr>
    </w:lvl>
    <w:lvl w:ilvl="6" w:tplc="CABAB47C">
      <w:start w:val="1"/>
      <w:numFmt w:val="decimal"/>
      <w:lvlText w:val="%7."/>
      <w:lvlJc w:val="left"/>
      <w:pPr>
        <w:ind w:left="5040" w:hanging="360"/>
      </w:pPr>
    </w:lvl>
    <w:lvl w:ilvl="7" w:tplc="A92EFA2C">
      <w:start w:val="1"/>
      <w:numFmt w:val="lowerLetter"/>
      <w:lvlText w:val="%8."/>
      <w:lvlJc w:val="left"/>
      <w:pPr>
        <w:ind w:left="5760" w:hanging="360"/>
      </w:pPr>
    </w:lvl>
    <w:lvl w:ilvl="8" w:tplc="2B34CBB0">
      <w:start w:val="1"/>
      <w:numFmt w:val="lowerRoman"/>
      <w:lvlText w:val="%9."/>
      <w:lvlJc w:val="right"/>
      <w:pPr>
        <w:ind w:left="6480" w:hanging="180"/>
      </w:pPr>
    </w:lvl>
  </w:abstractNum>
  <w:abstractNum w:abstractNumId="22" w15:restartNumberingAfterBreak="0">
    <w:nsid w:val="254EA7A5"/>
    <w:multiLevelType w:val="hybridMultilevel"/>
    <w:tmpl w:val="A770F59E"/>
    <w:lvl w:ilvl="0" w:tplc="5E90321E">
      <w:start w:val="1"/>
      <w:numFmt w:val="bullet"/>
      <w:lvlText w:val="-"/>
      <w:lvlJc w:val="left"/>
      <w:pPr>
        <w:ind w:left="720" w:hanging="360"/>
      </w:pPr>
      <w:rPr>
        <w:rFonts w:hint="default" w:ascii="Aptos" w:hAnsi="Aptos"/>
      </w:rPr>
    </w:lvl>
    <w:lvl w:ilvl="1" w:tplc="F6B2C3E0">
      <w:start w:val="1"/>
      <w:numFmt w:val="bullet"/>
      <w:lvlText w:val="o"/>
      <w:lvlJc w:val="left"/>
      <w:pPr>
        <w:ind w:left="1440" w:hanging="360"/>
      </w:pPr>
      <w:rPr>
        <w:rFonts w:hint="default" w:ascii="Courier New" w:hAnsi="Courier New"/>
      </w:rPr>
    </w:lvl>
    <w:lvl w:ilvl="2" w:tplc="18D0299A">
      <w:start w:val="1"/>
      <w:numFmt w:val="bullet"/>
      <w:lvlText w:val=""/>
      <w:lvlJc w:val="left"/>
      <w:pPr>
        <w:ind w:left="2160" w:hanging="360"/>
      </w:pPr>
      <w:rPr>
        <w:rFonts w:hint="default" w:ascii="Wingdings" w:hAnsi="Wingdings"/>
      </w:rPr>
    </w:lvl>
    <w:lvl w:ilvl="3" w:tplc="4D3EC87E">
      <w:start w:val="1"/>
      <w:numFmt w:val="bullet"/>
      <w:lvlText w:val=""/>
      <w:lvlJc w:val="left"/>
      <w:pPr>
        <w:ind w:left="2880" w:hanging="360"/>
      </w:pPr>
      <w:rPr>
        <w:rFonts w:hint="default" w:ascii="Symbol" w:hAnsi="Symbol"/>
      </w:rPr>
    </w:lvl>
    <w:lvl w:ilvl="4" w:tplc="158C02E6">
      <w:start w:val="1"/>
      <w:numFmt w:val="bullet"/>
      <w:lvlText w:val="o"/>
      <w:lvlJc w:val="left"/>
      <w:pPr>
        <w:ind w:left="3600" w:hanging="360"/>
      </w:pPr>
      <w:rPr>
        <w:rFonts w:hint="default" w:ascii="Courier New" w:hAnsi="Courier New"/>
      </w:rPr>
    </w:lvl>
    <w:lvl w:ilvl="5" w:tplc="7AA0DC78">
      <w:start w:val="1"/>
      <w:numFmt w:val="bullet"/>
      <w:lvlText w:val=""/>
      <w:lvlJc w:val="left"/>
      <w:pPr>
        <w:ind w:left="4320" w:hanging="360"/>
      </w:pPr>
      <w:rPr>
        <w:rFonts w:hint="default" w:ascii="Wingdings" w:hAnsi="Wingdings"/>
      </w:rPr>
    </w:lvl>
    <w:lvl w:ilvl="6" w:tplc="99ACF326">
      <w:start w:val="1"/>
      <w:numFmt w:val="bullet"/>
      <w:lvlText w:val=""/>
      <w:lvlJc w:val="left"/>
      <w:pPr>
        <w:ind w:left="5040" w:hanging="360"/>
      </w:pPr>
      <w:rPr>
        <w:rFonts w:hint="default" w:ascii="Symbol" w:hAnsi="Symbol"/>
      </w:rPr>
    </w:lvl>
    <w:lvl w:ilvl="7" w:tplc="7994B530">
      <w:start w:val="1"/>
      <w:numFmt w:val="bullet"/>
      <w:lvlText w:val="o"/>
      <w:lvlJc w:val="left"/>
      <w:pPr>
        <w:ind w:left="5760" w:hanging="360"/>
      </w:pPr>
      <w:rPr>
        <w:rFonts w:hint="default" w:ascii="Courier New" w:hAnsi="Courier New"/>
      </w:rPr>
    </w:lvl>
    <w:lvl w:ilvl="8" w:tplc="A31CED6E">
      <w:start w:val="1"/>
      <w:numFmt w:val="bullet"/>
      <w:lvlText w:val=""/>
      <w:lvlJc w:val="left"/>
      <w:pPr>
        <w:ind w:left="6480" w:hanging="360"/>
      </w:pPr>
      <w:rPr>
        <w:rFonts w:hint="default" w:ascii="Wingdings" w:hAnsi="Wingdings"/>
      </w:rPr>
    </w:lvl>
  </w:abstractNum>
  <w:abstractNum w:abstractNumId="23" w15:restartNumberingAfterBreak="0">
    <w:nsid w:val="25B07E25"/>
    <w:multiLevelType w:val="hybridMultilevel"/>
    <w:tmpl w:val="960A7C88"/>
    <w:lvl w:ilvl="0" w:tplc="E356E4EC">
      <w:start w:val="3"/>
      <w:numFmt w:val="lowerLetter"/>
      <w:lvlText w:val="%1)"/>
      <w:lvlJc w:val="left"/>
      <w:pPr>
        <w:ind w:left="469" w:hanging="360"/>
      </w:pPr>
    </w:lvl>
    <w:lvl w:ilvl="1" w:tplc="EA822A1A">
      <w:start w:val="1"/>
      <w:numFmt w:val="lowerLetter"/>
      <w:lvlText w:val="%2."/>
      <w:lvlJc w:val="left"/>
      <w:pPr>
        <w:ind w:left="1440" w:hanging="360"/>
      </w:pPr>
    </w:lvl>
    <w:lvl w:ilvl="2" w:tplc="A5EE2BF0">
      <w:start w:val="1"/>
      <w:numFmt w:val="lowerRoman"/>
      <w:lvlText w:val="%3."/>
      <w:lvlJc w:val="right"/>
      <w:pPr>
        <w:ind w:left="2160" w:hanging="180"/>
      </w:pPr>
    </w:lvl>
    <w:lvl w:ilvl="3" w:tplc="DE2CE8D2">
      <w:start w:val="1"/>
      <w:numFmt w:val="decimal"/>
      <w:lvlText w:val="%4."/>
      <w:lvlJc w:val="left"/>
      <w:pPr>
        <w:ind w:left="2880" w:hanging="360"/>
      </w:pPr>
    </w:lvl>
    <w:lvl w:ilvl="4" w:tplc="3E023362">
      <w:start w:val="1"/>
      <w:numFmt w:val="lowerLetter"/>
      <w:lvlText w:val="%5."/>
      <w:lvlJc w:val="left"/>
      <w:pPr>
        <w:ind w:left="3600" w:hanging="360"/>
      </w:pPr>
    </w:lvl>
    <w:lvl w:ilvl="5" w:tplc="B6185D3C">
      <w:start w:val="1"/>
      <w:numFmt w:val="lowerRoman"/>
      <w:lvlText w:val="%6."/>
      <w:lvlJc w:val="right"/>
      <w:pPr>
        <w:ind w:left="4320" w:hanging="180"/>
      </w:pPr>
    </w:lvl>
    <w:lvl w:ilvl="6" w:tplc="334A10CC">
      <w:start w:val="1"/>
      <w:numFmt w:val="decimal"/>
      <w:lvlText w:val="%7."/>
      <w:lvlJc w:val="left"/>
      <w:pPr>
        <w:ind w:left="5040" w:hanging="360"/>
      </w:pPr>
    </w:lvl>
    <w:lvl w:ilvl="7" w:tplc="AAA64F5A">
      <w:start w:val="1"/>
      <w:numFmt w:val="lowerLetter"/>
      <w:lvlText w:val="%8."/>
      <w:lvlJc w:val="left"/>
      <w:pPr>
        <w:ind w:left="5760" w:hanging="360"/>
      </w:pPr>
    </w:lvl>
    <w:lvl w:ilvl="8" w:tplc="9C807870">
      <w:start w:val="1"/>
      <w:numFmt w:val="lowerRoman"/>
      <w:lvlText w:val="%9."/>
      <w:lvlJc w:val="right"/>
      <w:pPr>
        <w:ind w:left="6480" w:hanging="180"/>
      </w:pPr>
    </w:lvl>
  </w:abstractNum>
  <w:abstractNum w:abstractNumId="24" w15:restartNumberingAfterBreak="0">
    <w:nsid w:val="28E92D9B"/>
    <w:multiLevelType w:val="multilevel"/>
    <w:tmpl w:val="A988692E"/>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5" w15:restartNumberingAfterBreak="0">
    <w:nsid w:val="2A715517"/>
    <w:multiLevelType w:val="hybridMultilevel"/>
    <w:tmpl w:val="99C4A132"/>
    <w:lvl w:ilvl="0" w:tplc="9C6A082E">
      <w:start w:val="1"/>
      <w:numFmt w:val="bullet"/>
      <w:lvlText w:val=""/>
      <w:lvlJc w:val="left"/>
      <w:pPr>
        <w:ind w:left="720" w:hanging="360"/>
      </w:pPr>
      <w:rPr>
        <w:rFonts w:hint="default" w:ascii="Symbol" w:hAnsi="Symbol"/>
      </w:rPr>
    </w:lvl>
    <w:lvl w:ilvl="1" w:tplc="07F49D96">
      <w:start w:val="1"/>
      <w:numFmt w:val="bullet"/>
      <w:lvlText w:val="o"/>
      <w:lvlJc w:val="left"/>
      <w:pPr>
        <w:ind w:left="1440" w:hanging="360"/>
      </w:pPr>
      <w:rPr>
        <w:rFonts w:hint="default" w:ascii="Courier New" w:hAnsi="Courier New"/>
      </w:rPr>
    </w:lvl>
    <w:lvl w:ilvl="2" w:tplc="029C6E22">
      <w:start w:val="1"/>
      <w:numFmt w:val="bullet"/>
      <w:lvlText w:val=""/>
      <w:lvlJc w:val="left"/>
      <w:pPr>
        <w:ind w:left="2160" w:hanging="360"/>
      </w:pPr>
      <w:rPr>
        <w:rFonts w:hint="default" w:ascii="Wingdings" w:hAnsi="Wingdings"/>
      </w:rPr>
    </w:lvl>
    <w:lvl w:ilvl="3" w:tplc="A830CBE2">
      <w:start w:val="1"/>
      <w:numFmt w:val="bullet"/>
      <w:lvlText w:val=""/>
      <w:lvlJc w:val="left"/>
      <w:pPr>
        <w:ind w:left="2880" w:hanging="360"/>
      </w:pPr>
      <w:rPr>
        <w:rFonts w:hint="default" w:ascii="Symbol" w:hAnsi="Symbol"/>
      </w:rPr>
    </w:lvl>
    <w:lvl w:ilvl="4" w:tplc="5B4CF83C">
      <w:start w:val="1"/>
      <w:numFmt w:val="bullet"/>
      <w:lvlText w:val="o"/>
      <w:lvlJc w:val="left"/>
      <w:pPr>
        <w:ind w:left="3600" w:hanging="360"/>
      </w:pPr>
      <w:rPr>
        <w:rFonts w:hint="default" w:ascii="Courier New" w:hAnsi="Courier New"/>
      </w:rPr>
    </w:lvl>
    <w:lvl w:ilvl="5" w:tplc="B4440CAE">
      <w:start w:val="1"/>
      <w:numFmt w:val="bullet"/>
      <w:lvlText w:val=""/>
      <w:lvlJc w:val="left"/>
      <w:pPr>
        <w:ind w:left="4320" w:hanging="360"/>
      </w:pPr>
      <w:rPr>
        <w:rFonts w:hint="default" w:ascii="Wingdings" w:hAnsi="Wingdings"/>
      </w:rPr>
    </w:lvl>
    <w:lvl w:ilvl="6" w:tplc="D9D2D6F0">
      <w:start w:val="1"/>
      <w:numFmt w:val="bullet"/>
      <w:lvlText w:val=""/>
      <w:lvlJc w:val="left"/>
      <w:pPr>
        <w:ind w:left="5040" w:hanging="360"/>
      </w:pPr>
      <w:rPr>
        <w:rFonts w:hint="default" w:ascii="Symbol" w:hAnsi="Symbol"/>
      </w:rPr>
    </w:lvl>
    <w:lvl w:ilvl="7" w:tplc="46E06FB2">
      <w:start w:val="1"/>
      <w:numFmt w:val="bullet"/>
      <w:lvlText w:val="o"/>
      <w:lvlJc w:val="left"/>
      <w:pPr>
        <w:ind w:left="5760" w:hanging="360"/>
      </w:pPr>
      <w:rPr>
        <w:rFonts w:hint="default" w:ascii="Courier New" w:hAnsi="Courier New"/>
      </w:rPr>
    </w:lvl>
    <w:lvl w:ilvl="8" w:tplc="7F70621C">
      <w:start w:val="1"/>
      <w:numFmt w:val="bullet"/>
      <w:lvlText w:val=""/>
      <w:lvlJc w:val="left"/>
      <w:pPr>
        <w:ind w:left="6480" w:hanging="360"/>
      </w:pPr>
      <w:rPr>
        <w:rFonts w:hint="default" w:ascii="Wingdings" w:hAnsi="Wingdings"/>
      </w:rPr>
    </w:lvl>
  </w:abstractNum>
  <w:abstractNum w:abstractNumId="26" w15:restartNumberingAfterBreak="0">
    <w:nsid w:val="2BB3F312"/>
    <w:multiLevelType w:val="hybridMultilevel"/>
    <w:tmpl w:val="CDF8404E"/>
    <w:lvl w:ilvl="0" w:tplc="6FC8C6EE">
      <w:start w:val="1"/>
      <w:numFmt w:val="bullet"/>
      <w:lvlText w:val=""/>
      <w:lvlJc w:val="left"/>
      <w:pPr>
        <w:ind w:left="720" w:hanging="360"/>
      </w:pPr>
      <w:rPr>
        <w:rFonts w:hint="default" w:ascii="Symbol" w:hAnsi="Symbol"/>
      </w:rPr>
    </w:lvl>
    <w:lvl w:ilvl="1" w:tplc="27C2C1BA">
      <w:start w:val="1"/>
      <w:numFmt w:val="bullet"/>
      <w:lvlText w:val="o"/>
      <w:lvlJc w:val="left"/>
      <w:pPr>
        <w:ind w:left="1440" w:hanging="360"/>
      </w:pPr>
      <w:rPr>
        <w:rFonts w:hint="default" w:ascii="Courier New" w:hAnsi="Courier New"/>
      </w:rPr>
    </w:lvl>
    <w:lvl w:ilvl="2" w:tplc="B28046B0">
      <w:start w:val="1"/>
      <w:numFmt w:val="bullet"/>
      <w:lvlText w:val=""/>
      <w:lvlJc w:val="left"/>
      <w:pPr>
        <w:ind w:left="2160" w:hanging="360"/>
      </w:pPr>
      <w:rPr>
        <w:rFonts w:hint="default" w:ascii="Wingdings" w:hAnsi="Wingdings"/>
      </w:rPr>
    </w:lvl>
    <w:lvl w:ilvl="3" w:tplc="46745896">
      <w:start w:val="1"/>
      <w:numFmt w:val="bullet"/>
      <w:lvlText w:val=""/>
      <w:lvlJc w:val="left"/>
      <w:pPr>
        <w:ind w:left="2880" w:hanging="360"/>
      </w:pPr>
      <w:rPr>
        <w:rFonts w:hint="default" w:ascii="Symbol" w:hAnsi="Symbol"/>
      </w:rPr>
    </w:lvl>
    <w:lvl w:ilvl="4" w:tplc="FB00CFFE">
      <w:start w:val="1"/>
      <w:numFmt w:val="bullet"/>
      <w:lvlText w:val="o"/>
      <w:lvlJc w:val="left"/>
      <w:pPr>
        <w:ind w:left="3600" w:hanging="360"/>
      </w:pPr>
      <w:rPr>
        <w:rFonts w:hint="default" w:ascii="Courier New" w:hAnsi="Courier New"/>
      </w:rPr>
    </w:lvl>
    <w:lvl w:ilvl="5" w:tplc="D256A9D0">
      <w:start w:val="1"/>
      <w:numFmt w:val="bullet"/>
      <w:lvlText w:val=""/>
      <w:lvlJc w:val="left"/>
      <w:pPr>
        <w:ind w:left="4320" w:hanging="360"/>
      </w:pPr>
      <w:rPr>
        <w:rFonts w:hint="default" w:ascii="Wingdings" w:hAnsi="Wingdings"/>
      </w:rPr>
    </w:lvl>
    <w:lvl w:ilvl="6" w:tplc="42DC4BCA">
      <w:start w:val="1"/>
      <w:numFmt w:val="bullet"/>
      <w:lvlText w:val=""/>
      <w:lvlJc w:val="left"/>
      <w:pPr>
        <w:ind w:left="5040" w:hanging="360"/>
      </w:pPr>
      <w:rPr>
        <w:rFonts w:hint="default" w:ascii="Symbol" w:hAnsi="Symbol"/>
      </w:rPr>
    </w:lvl>
    <w:lvl w:ilvl="7" w:tplc="005ACA8A">
      <w:start w:val="1"/>
      <w:numFmt w:val="bullet"/>
      <w:lvlText w:val="o"/>
      <w:lvlJc w:val="left"/>
      <w:pPr>
        <w:ind w:left="5760" w:hanging="360"/>
      </w:pPr>
      <w:rPr>
        <w:rFonts w:hint="default" w:ascii="Courier New" w:hAnsi="Courier New"/>
      </w:rPr>
    </w:lvl>
    <w:lvl w:ilvl="8" w:tplc="B98000CA">
      <w:start w:val="1"/>
      <w:numFmt w:val="bullet"/>
      <w:lvlText w:val=""/>
      <w:lvlJc w:val="left"/>
      <w:pPr>
        <w:ind w:left="6480" w:hanging="360"/>
      </w:pPr>
      <w:rPr>
        <w:rFonts w:hint="default" w:ascii="Wingdings" w:hAnsi="Wingdings"/>
      </w:rPr>
    </w:lvl>
  </w:abstractNum>
  <w:abstractNum w:abstractNumId="27" w15:restartNumberingAfterBreak="0">
    <w:nsid w:val="2FA865E1"/>
    <w:multiLevelType w:val="hybridMultilevel"/>
    <w:tmpl w:val="2168F16C"/>
    <w:lvl w:ilvl="0" w:tplc="6D8AB8CE">
      <w:start w:val="1"/>
      <w:numFmt w:val="bullet"/>
      <w:lvlText w:val=""/>
      <w:lvlJc w:val="left"/>
      <w:pPr>
        <w:ind w:left="720" w:hanging="360"/>
      </w:pPr>
      <w:rPr>
        <w:rFonts w:hint="default" w:ascii="Symbol" w:hAnsi="Symbol"/>
      </w:rPr>
    </w:lvl>
    <w:lvl w:ilvl="1" w:tplc="65E8F284">
      <w:start w:val="1"/>
      <w:numFmt w:val="bullet"/>
      <w:lvlText w:val="o"/>
      <w:lvlJc w:val="left"/>
      <w:pPr>
        <w:ind w:left="1440" w:hanging="360"/>
      </w:pPr>
      <w:rPr>
        <w:rFonts w:hint="default" w:ascii="Courier New" w:hAnsi="Courier New"/>
      </w:rPr>
    </w:lvl>
    <w:lvl w:ilvl="2" w:tplc="3A9CFABA">
      <w:start w:val="1"/>
      <w:numFmt w:val="bullet"/>
      <w:lvlText w:val=""/>
      <w:lvlJc w:val="left"/>
      <w:pPr>
        <w:ind w:left="2160" w:hanging="360"/>
      </w:pPr>
      <w:rPr>
        <w:rFonts w:hint="default" w:ascii="Wingdings" w:hAnsi="Wingdings"/>
      </w:rPr>
    </w:lvl>
    <w:lvl w:ilvl="3" w:tplc="4B881D84">
      <w:start w:val="1"/>
      <w:numFmt w:val="bullet"/>
      <w:lvlText w:val=""/>
      <w:lvlJc w:val="left"/>
      <w:pPr>
        <w:ind w:left="2880" w:hanging="360"/>
      </w:pPr>
      <w:rPr>
        <w:rFonts w:hint="default" w:ascii="Symbol" w:hAnsi="Symbol"/>
      </w:rPr>
    </w:lvl>
    <w:lvl w:ilvl="4" w:tplc="97CE22EC">
      <w:start w:val="1"/>
      <w:numFmt w:val="bullet"/>
      <w:lvlText w:val="o"/>
      <w:lvlJc w:val="left"/>
      <w:pPr>
        <w:ind w:left="3600" w:hanging="360"/>
      </w:pPr>
      <w:rPr>
        <w:rFonts w:hint="default" w:ascii="Courier New" w:hAnsi="Courier New"/>
      </w:rPr>
    </w:lvl>
    <w:lvl w:ilvl="5" w:tplc="1890AD14">
      <w:start w:val="1"/>
      <w:numFmt w:val="bullet"/>
      <w:lvlText w:val=""/>
      <w:lvlJc w:val="left"/>
      <w:pPr>
        <w:ind w:left="4320" w:hanging="360"/>
      </w:pPr>
      <w:rPr>
        <w:rFonts w:hint="default" w:ascii="Wingdings" w:hAnsi="Wingdings"/>
      </w:rPr>
    </w:lvl>
    <w:lvl w:ilvl="6" w:tplc="8604B7EC">
      <w:start w:val="1"/>
      <w:numFmt w:val="bullet"/>
      <w:lvlText w:val=""/>
      <w:lvlJc w:val="left"/>
      <w:pPr>
        <w:ind w:left="5040" w:hanging="360"/>
      </w:pPr>
      <w:rPr>
        <w:rFonts w:hint="default" w:ascii="Symbol" w:hAnsi="Symbol"/>
      </w:rPr>
    </w:lvl>
    <w:lvl w:ilvl="7" w:tplc="4CB6432C">
      <w:start w:val="1"/>
      <w:numFmt w:val="bullet"/>
      <w:lvlText w:val="o"/>
      <w:lvlJc w:val="left"/>
      <w:pPr>
        <w:ind w:left="5760" w:hanging="360"/>
      </w:pPr>
      <w:rPr>
        <w:rFonts w:hint="default" w:ascii="Courier New" w:hAnsi="Courier New"/>
      </w:rPr>
    </w:lvl>
    <w:lvl w:ilvl="8" w:tplc="5614BF32">
      <w:start w:val="1"/>
      <w:numFmt w:val="bullet"/>
      <w:lvlText w:val=""/>
      <w:lvlJc w:val="left"/>
      <w:pPr>
        <w:ind w:left="6480" w:hanging="360"/>
      </w:pPr>
      <w:rPr>
        <w:rFonts w:hint="default" w:ascii="Wingdings" w:hAnsi="Wingdings"/>
      </w:rPr>
    </w:lvl>
  </w:abstractNum>
  <w:abstractNum w:abstractNumId="28" w15:restartNumberingAfterBreak="0">
    <w:nsid w:val="31965A72"/>
    <w:multiLevelType w:val="hybridMultilevel"/>
    <w:tmpl w:val="44C6CC06"/>
    <w:lvl w:ilvl="0" w:tplc="78BE7B9A">
      <w:start w:val="1"/>
      <w:numFmt w:val="bullet"/>
      <w:lvlText w:val="-"/>
      <w:lvlJc w:val="left"/>
      <w:pPr>
        <w:ind w:left="720" w:hanging="360"/>
      </w:pPr>
      <w:rPr>
        <w:rFonts w:hint="default" w:ascii="Aptos" w:hAnsi="Aptos"/>
      </w:rPr>
    </w:lvl>
    <w:lvl w:ilvl="1" w:tplc="588EA216">
      <w:start w:val="1"/>
      <w:numFmt w:val="bullet"/>
      <w:lvlText w:val="o"/>
      <w:lvlJc w:val="left"/>
      <w:pPr>
        <w:ind w:left="1440" w:hanging="360"/>
      </w:pPr>
      <w:rPr>
        <w:rFonts w:hint="default" w:ascii="Courier New" w:hAnsi="Courier New"/>
      </w:rPr>
    </w:lvl>
    <w:lvl w:ilvl="2" w:tplc="AE464DDA">
      <w:start w:val="1"/>
      <w:numFmt w:val="bullet"/>
      <w:lvlText w:val=""/>
      <w:lvlJc w:val="left"/>
      <w:pPr>
        <w:ind w:left="2160" w:hanging="360"/>
      </w:pPr>
      <w:rPr>
        <w:rFonts w:hint="default" w:ascii="Wingdings" w:hAnsi="Wingdings"/>
      </w:rPr>
    </w:lvl>
    <w:lvl w:ilvl="3" w:tplc="2F8EA8C6">
      <w:start w:val="1"/>
      <w:numFmt w:val="bullet"/>
      <w:lvlText w:val=""/>
      <w:lvlJc w:val="left"/>
      <w:pPr>
        <w:ind w:left="2880" w:hanging="360"/>
      </w:pPr>
      <w:rPr>
        <w:rFonts w:hint="default" w:ascii="Symbol" w:hAnsi="Symbol"/>
      </w:rPr>
    </w:lvl>
    <w:lvl w:ilvl="4" w:tplc="5FB879BA">
      <w:start w:val="1"/>
      <w:numFmt w:val="bullet"/>
      <w:lvlText w:val="o"/>
      <w:lvlJc w:val="left"/>
      <w:pPr>
        <w:ind w:left="3600" w:hanging="360"/>
      </w:pPr>
      <w:rPr>
        <w:rFonts w:hint="default" w:ascii="Courier New" w:hAnsi="Courier New"/>
      </w:rPr>
    </w:lvl>
    <w:lvl w:ilvl="5" w:tplc="65EC863C">
      <w:start w:val="1"/>
      <w:numFmt w:val="bullet"/>
      <w:lvlText w:val=""/>
      <w:lvlJc w:val="left"/>
      <w:pPr>
        <w:ind w:left="4320" w:hanging="360"/>
      </w:pPr>
      <w:rPr>
        <w:rFonts w:hint="default" w:ascii="Wingdings" w:hAnsi="Wingdings"/>
      </w:rPr>
    </w:lvl>
    <w:lvl w:ilvl="6" w:tplc="430C7F7C">
      <w:start w:val="1"/>
      <w:numFmt w:val="bullet"/>
      <w:lvlText w:val=""/>
      <w:lvlJc w:val="left"/>
      <w:pPr>
        <w:ind w:left="5040" w:hanging="360"/>
      </w:pPr>
      <w:rPr>
        <w:rFonts w:hint="default" w:ascii="Symbol" w:hAnsi="Symbol"/>
      </w:rPr>
    </w:lvl>
    <w:lvl w:ilvl="7" w:tplc="14F2E036">
      <w:start w:val="1"/>
      <w:numFmt w:val="bullet"/>
      <w:lvlText w:val="o"/>
      <w:lvlJc w:val="left"/>
      <w:pPr>
        <w:ind w:left="5760" w:hanging="360"/>
      </w:pPr>
      <w:rPr>
        <w:rFonts w:hint="default" w:ascii="Courier New" w:hAnsi="Courier New"/>
      </w:rPr>
    </w:lvl>
    <w:lvl w:ilvl="8" w:tplc="37DEAB56">
      <w:start w:val="1"/>
      <w:numFmt w:val="bullet"/>
      <w:lvlText w:val=""/>
      <w:lvlJc w:val="left"/>
      <w:pPr>
        <w:ind w:left="6480" w:hanging="360"/>
      </w:pPr>
      <w:rPr>
        <w:rFonts w:hint="default" w:ascii="Wingdings" w:hAnsi="Wingdings"/>
      </w:rPr>
    </w:lvl>
  </w:abstractNum>
  <w:abstractNum w:abstractNumId="29" w15:restartNumberingAfterBreak="0">
    <w:nsid w:val="32EE707C"/>
    <w:multiLevelType w:val="hybridMultilevel"/>
    <w:tmpl w:val="F9280F6E"/>
    <w:lvl w:ilvl="0" w:tplc="55900F62">
      <w:start w:val="1"/>
      <w:numFmt w:val="bullet"/>
      <w:lvlText w:val="-"/>
      <w:lvlJc w:val="left"/>
      <w:pPr>
        <w:ind w:left="720" w:hanging="360"/>
      </w:pPr>
      <w:rPr>
        <w:rFonts w:hint="default" w:ascii="Aptos" w:hAnsi="Aptos"/>
      </w:rPr>
    </w:lvl>
    <w:lvl w:ilvl="1" w:tplc="763E972E">
      <w:start w:val="1"/>
      <w:numFmt w:val="bullet"/>
      <w:lvlText w:val="o"/>
      <w:lvlJc w:val="left"/>
      <w:pPr>
        <w:ind w:left="1440" w:hanging="360"/>
      </w:pPr>
      <w:rPr>
        <w:rFonts w:hint="default" w:ascii="Courier New" w:hAnsi="Courier New"/>
      </w:rPr>
    </w:lvl>
    <w:lvl w:ilvl="2" w:tplc="4A60A96C">
      <w:start w:val="1"/>
      <w:numFmt w:val="bullet"/>
      <w:lvlText w:val=""/>
      <w:lvlJc w:val="left"/>
      <w:pPr>
        <w:ind w:left="2160" w:hanging="360"/>
      </w:pPr>
      <w:rPr>
        <w:rFonts w:hint="default" w:ascii="Wingdings" w:hAnsi="Wingdings"/>
      </w:rPr>
    </w:lvl>
    <w:lvl w:ilvl="3" w:tplc="0EFACE8C">
      <w:start w:val="1"/>
      <w:numFmt w:val="bullet"/>
      <w:lvlText w:val=""/>
      <w:lvlJc w:val="left"/>
      <w:pPr>
        <w:ind w:left="2880" w:hanging="360"/>
      </w:pPr>
      <w:rPr>
        <w:rFonts w:hint="default" w:ascii="Symbol" w:hAnsi="Symbol"/>
      </w:rPr>
    </w:lvl>
    <w:lvl w:ilvl="4" w:tplc="542C7622">
      <w:start w:val="1"/>
      <w:numFmt w:val="bullet"/>
      <w:lvlText w:val="o"/>
      <w:lvlJc w:val="left"/>
      <w:pPr>
        <w:ind w:left="3600" w:hanging="360"/>
      </w:pPr>
      <w:rPr>
        <w:rFonts w:hint="default" w:ascii="Courier New" w:hAnsi="Courier New"/>
      </w:rPr>
    </w:lvl>
    <w:lvl w:ilvl="5" w:tplc="69126478">
      <w:start w:val="1"/>
      <w:numFmt w:val="bullet"/>
      <w:lvlText w:val=""/>
      <w:lvlJc w:val="left"/>
      <w:pPr>
        <w:ind w:left="4320" w:hanging="360"/>
      </w:pPr>
      <w:rPr>
        <w:rFonts w:hint="default" w:ascii="Wingdings" w:hAnsi="Wingdings"/>
      </w:rPr>
    </w:lvl>
    <w:lvl w:ilvl="6" w:tplc="A54AB60C">
      <w:start w:val="1"/>
      <w:numFmt w:val="bullet"/>
      <w:lvlText w:val=""/>
      <w:lvlJc w:val="left"/>
      <w:pPr>
        <w:ind w:left="5040" w:hanging="360"/>
      </w:pPr>
      <w:rPr>
        <w:rFonts w:hint="default" w:ascii="Symbol" w:hAnsi="Symbol"/>
      </w:rPr>
    </w:lvl>
    <w:lvl w:ilvl="7" w:tplc="9286A750">
      <w:start w:val="1"/>
      <w:numFmt w:val="bullet"/>
      <w:lvlText w:val="o"/>
      <w:lvlJc w:val="left"/>
      <w:pPr>
        <w:ind w:left="5760" w:hanging="360"/>
      </w:pPr>
      <w:rPr>
        <w:rFonts w:hint="default" w:ascii="Courier New" w:hAnsi="Courier New"/>
      </w:rPr>
    </w:lvl>
    <w:lvl w:ilvl="8" w:tplc="4F4A2888">
      <w:start w:val="1"/>
      <w:numFmt w:val="bullet"/>
      <w:lvlText w:val=""/>
      <w:lvlJc w:val="left"/>
      <w:pPr>
        <w:ind w:left="6480" w:hanging="360"/>
      </w:pPr>
      <w:rPr>
        <w:rFonts w:hint="default" w:ascii="Wingdings" w:hAnsi="Wingdings"/>
      </w:rPr>
    </w:lvl>
  </w:abstractNum>
  <w:abstractNum w:abstractNumId="30" w15:restartNumberingAfterBreak="0">
    <w:nsid w:val="3574C128"/>
    <w:multiLevelType w:val="hybridMultilevel"/>
    <w:tmpl w:val="1C60F510"/>
    <w:lvl w:ilvl="0" w:tplc="F6C45A22">
      <w:start w:val="1"/>
      <w:numFmt w:val="bullet"/>
      <w:lvlText w:val=""/>
      <w:lvlJc w:val="left"/>
      <w:pPr>
        <w:ind w:left="720" w:hanging="360"/>
      </w:pPr>
      <w:rPr>
        <w:rFonts w:hint="default" w:ascii="Symbol" w:hAnsi="Symbol"/>
      </w:rPr>
    </w:lvl>
    <w:lvl w:ilvl="1" w:tplc="2702BCD2">
      <w:start w:val="1"/>
      <w:numFmt w:val="bullet"/>
      <w:lvlText w:val="o"/>
      <w:lvlJc w:val="left"/>
      <w:pPr>
        <w:ind w:left="1440" w:hanging="360"/>
      </w:pPr>
      <w:rPr>
        <w:rFonts w:hint="default" w:ascii="Courier New" w:hAnsi="Courier New"/>
      </w:rPr>
    </w:lvl>
    <w:lvl w:ilvl="2" w:tplc="463CE2D8">
      <w:start w:val="1"/>
      <w:numFmt w:val="bullet"/>
      <w:lvlText w:val=""/>
      <w:lvlJc w:val="left"/>
      <w:pPr>
        <w:ind w:left="2160" w:hanging="360"/>
      </w:pPr>
      <w:rPr>
        <w:rFonts w:hint="default" w:ascii="Wingdings" w:hAnsi="Wingdings"/>
      </w:rPr>
    </w:lvl>
    <w:lvl w:ilvl="3" w:tplc="1CFC6366">
      <w:start w:val="1"/>
      <w:numFmt w:val="bullet"/>
      <w:lvlText w:val=""/>
      <w:lvlJc w:val="left"/>
      <w:pPr>
        <w:ind w:left="2880" w:hanging="360"/>
      </w:pPr>
      <w:rPr>
        <w:rFonts w:hint="default" w:ascii="Symbol" w:hAnsi="Symbol"/>
      </w:rPr>
    </w:lvl>
    <w:lvl w:ilvl="4" w:tplc="AE522F48">
      <w:start w:val="1"/>
      <w:numFmt w:val="bullet"/>
      <w:lvlText w:val="o"/>
      <w:lvlJc w:val="left"/>
      <w:pPr>
        <w:ind w:left="3600" w:hanging="360"/>
      </w:pPr>
      <w:rPr>
        <w:rFonts w:hint="default" w:ascii="Courier New" w:hAnsi="Courier New"/>
      </w:rPr>
    </w:lvl>
    <w:lvl w:ilvl="5" w:tplc="52AE59F4">
      <w:start w:val="1"/>
      <w:numFmt w:val="bullet"/>
      <w:lvlText w:val=""/>
      <w:lvlJc w:val="left"/>
      <w:pPr>
        <w:ind w:left="4320" w:hanging="360"/>
      </w:pPr>
      <w:rPr>
        <w:rFonts w:hint="default" w:ascii="Wingdings" w:hAnsi="Wingdings"/>
      </w:rPr>
    </w:lvl>
    <w:lvl w:ilvl="6" w:tplc="7D129C56">
      <w:start w:val="1"/>
      <w:numFmt w:val="bullet"/>
      <w:lvlText w:val=""/>
      <w:lvlJc w:val="left"/>
      <w:pPr>
        <w:ind w:left="5040" w:hanging="360"/>
      </w:pPr>
      <w:rPr>
        <w:rFonts w:hint="default" w:ascii="Symbol" w:hAnsi="Symbol"/>
      </w:rPr>
    </w:lvl>
    <w:lvl w:ilvl="7" w:tplc="1A569B6C">
      <w:start w:val="1"/>
      <w:numFmt w:val="bullet"/>
      <w:lvlText w:val="o"/>
      <w:lvlJc w:val="left"/>
      <w:pPr>
        <w:ind w:left="5760" w:hanging="360"/>
      </w:pPr>
      <w:rPr>
        <w:rFonts w:hint="default" w:ascii="Courier New" w:hAnsi="Courier New"/>
      </w:rPr>
    </w:lvl>
    <w:lvl w:ilvl="8" w:tplc="292E1D6C">
      <w:start w:val="1"/>
      <w:numFmt w:val="bullet"/>
      <w:lvlText w:val=""/>
      <w:lvlJc w:val="left"/>
      <w:pPr>
        <w:ind w:left="6480" w:hanging="360"/>
      </w:pPr>
      <w:rPr>
        <w:rFonts w:hint="default" w:ascii="Wingdings" w:hAnsi="Wingdings"/>
      </w:rPr>
    </w:lvl>
  </w:abstractNum>
  <w:abstractNum w:abstractNumId="31" w15:restartNumberingAfterBreak="0">
    <w:nsid w:val="3AEC72B7"/>
    <w:multiLevelType w:val="hybridMultilevel"/>
    <w:tmpl w:val="1994AB60"/>
    <w:lvl w:ilvl="0" w:tplc="EF727910">
      <w:start w:val="1"/>
      <w:numFmt w:val="bullet"/>
      <w:lvlText w:val=""/>
      <w:lvlJc w:val="left"/>
      <w:pPr>
        <w:ind w:left="720" w:hanging="360"/>
      </w:pPr>
      <w:rPr>
        <w:rFonts w:hint="default" w:ascii="Symbol" w:hAnsi="Symbol"/>
      </w:rPr>
    </w:lvl>
    <w:lvl w:ilvl="1" w:tplc="B7F853E8">
      <w:start w:val="1"/>
      <w:numFmt w:val="bullet"/>
      <w:lvlText w:val="o"/>
      <w:lvlJc w:val="left"/>
      <w:pPr>
        <w:ind w:left="1440" w:hanging="360"/>
      </w:pPr>
      <w:rPr>
        <w:rFonts w:hint="default" w:ascii="Courier New" w:hAnsi="Courier New"/>
      </w:rPr>
    </w:lvl>
    <w:lvl w:ilvl="2" w:tplc="662E55D0">
      <w:start w:val="1"/>
      <w:numFmt w:val="bullet"/>
      <w:lvlText w:val=""/>
      <w:lvlJc w:val="left"/>
      <w:pPr>
        <w:ind w:left="2160" w:hanging="360"/>
      </w:pPr>
      <w:rPr>
        <w:rFonts w:hint="default" w:ascii="Wingdings" w:hAnsi="Wingdings"/>
      </w:rPr>
    </w:lvl>
    <w:lvl w:ilvl="3" w:tplc="67EE7EB0">
      <w:start w:val="1"/>
      <w:numFmt w:val="bullet"/>
      <w:lvlText w:val=""/>
      <w:lvlJc w:val="left"/>
      <w:pPr>
        <w:ind w:left="2880" w:hanging="360"/>
      </w:pPr>
      <w:rPr>
        <w:rFonts w:hint="default" w:ascii="Symbol" w:hAnsi="Symbol"/>
      </w:rPr>
    </w:lvl>
    <w:lvl w:ilvl="4" w:tplc="B9404D5A">
      <w:start w:val="1"/>
      <w:numFmt w:val="bullet"/>
      <w:lvlText w:val="o"/>
      <w:lvlJc w:val="left"/>
      <w:pPr>
        <w:ind w:left="3600" w:hanging="360"/>
      </w:pPr>
      <w:rPr>
        <w:rFonts w:hint="default" w:ascii="Courier New" w:hAnsi="Courier New"/>
      </w:rPr>
    </w:lvl>
    <w:lvl w:ilvl="5" w:tplc="D7F2F046">
      <w:start w:val="1"/>
      <w:numFmt w:val="bullet"/>
      <w:lvlText w:val=""/>
      <w:lvlJc w:val="left"/>
      <w:pPr>
        <w:ind w:left="4320" w:hanging="360"/>
      </w:pPr>
      <w:rPr>
        <w:rFonts w:hint="default" w:ascii="Wingdings" w:hAnsi="Wingdings"/>
      </w:rPr>
    </w:lvl>
    <w:lvl w:ilvl="6" w:tplc="40627614">
      <w:start w:val="1"/>
      <w:numFmt w:val="bullet"/>
      <w:lvlText w:val=""/>
      <w:lvlJc w:val="left"/>
      <w:pPr>
        <w:ind w:left="5040" w:hanging="360"/>
      </w:pPr>
      <w:rPr>
        <w:rFonts w:hint="default" w:ascii="Symbol" w:hAnsi="Symbol"/>
      </w:rPr>
    </w:lvl>
    <w:lvl w:ilvl="7" w:tplc="7AFC8494">
      <w:start w:val="1"/>
      <w:numFmt w:val="bullet"/>
      <w:lvlText w:val="o"/>
      <w:lvlJc w:val="left"/>
      <w:pPr>
        <w:ind w:left="5760" w:hanging="360"/>
      </w:pPr>
      <w:rPr>
        <w:rFonts w:hint="default" w:ascii="Courier New" w:hAnsi="Courier New"/>
      </w:rPr>
    </w:lvl>
    <w:lvl w:ilvl="8" w:tplc="847601C4">
      <w:start w:val="1"/>
      <w:numFmt w:val="bullet"/>
      <w:lvlText w:val=""/>
      <w:lvlJc w:val="left"/>
      <w:pPr>
        <w:ind w:left="6480" w:hanging="360"/>
      </w:pPr>
      <w:rPr>
        <w:rFonts w:hint="default" w:ascii="Wingdings" w:hAnsi="Wingdings"/>
      </w:rPr>
    </w:lvl>
  </w:abstractNum>
  <w:abstractNum w:abstractNumId="32" w15:restartNumberingAfterBreak="0">
    <w:nsid w:val="3BE86079"/>
    <w:multiLevelType w:val="multilevel"/>
    <w:tmpl w:val="83A28200"/>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3" w15:restartNumberingAfterBreak="0">
    <w:nsid w:val="3FCB2BEB"/>
    <w:multiLevelType w:val="hybridMultilevel"/>
    <w:tmpl w:val="990CDD0C"/>
    <w:lvl w:ilvl="0" w:tplc="D786C756">
      <w:start w:val="1"/>
      <w:numFmt w:val="bullet"/>
      <w:lvlText w:val=""/>
      <w:lvlJc w:val="left"/>
      <w:pPr>
        <w:ind w:left="720" w:hanging="360"/>
      </w:pPr>
      <w:rPr>
        <w:rFonts w:hint="default" w:ascii="Symbol" w:hAnsi="Symbol"/>
      </w:rPr>
    </w:lvl>
    <w:lvl w:ilvl="1" w:tplc="E2DCA8F4">
      <w:start w:val="1"/>
      <w:numFmt w:val="bullet"/>
      <w:lvlText w:val="o"/>
      <w:lvlJc w:val="left"/>
      <w:pPr>
        <w:ind w:left="1440" w:hanging="360"/>
      </w:pPr>
      <w:rPr>
        <w:rFonts w:hint="default" w:ascii="Courier New" w:hAnsi="Courier New"/>
      </w:rPr>
    </w:lvl>
    <w:lvl w:ilvl="2" w:tplc="280EEE90">
      <w:start w:val="1"/>
      <w:numFmt w:val="bullet"/>
      <w:lvlText w:val=""/>
      <w:lvlJc w:val="left"/>
      <w:pPr>
        <w:ind w:left="2160" w:hanging="360"/>
      </w:pPr>
      <w:rPr>
        <w:rFonts w:hint="default" w:ascii="Wingdings" w:hAnsi="Wingdings"/>
      </w:rPr>
    </w:lvl>
    <w:lvl w:ilvl="3" w:tplc="C750DFFC">
      <w:start w:val="1"/>
      <w:numFmt w:val="bullet"/>
      <w:lvlText w:val=""/>
      <w:lvlJc w:val="left"/>
      <w:pPr>
        <w:ind w:left="2880" w:hanging="360"/>
      </w:pPr>
      <w:rPr>
        <w:rFonts w:hint="default" w:ascii="Symbol" w:hAnsi="Symbol"/>
      </w:rPr>
    </w:lvl>
    <w:lvl w:ilvl="4" w:tplc="7B561ADC">
      <w:start w:val="1"/>
      <w:numFmt w:val="bullet"/>
      <w:lvlText w:val="o"/>
      <w:lvlJc w:val="left"/>
      <w:pPr>
        <w:ind w:left="3600" w:hanging="360"/>
      </w:pPr>
      <w:rPr>
        <w:rFonts w:hint="default" w:ascii="Courier New" w:hAnsi="Courier New"/>
      </w:rPr>
    </w:lvl>
    <w:lvl w:ilvl="5" w:tplc="AAE00888">
      <w:start w:val="1"/>
      <w:numFmt w:val="bullet"/>
      <w:lvlText w:val=""/>
      <w:lvlJc w:val="left"/>
      <w:pPr>
        <w:ind w:left="4320" w:hanging="360"/>
      </w:pPr>
      <w:rPr>
        <w:rFonts w:hint="default" w:ascii="Wingdings" w:hAnsi="Wingdings"/>
      </w:rPr>
    </w:lvl>
    <w:lvl w:ilvl="6" w:tplc="908CE9E0">
      <w:start w:val="1"/>
      <w:numFmt w:val="bullet"/>
      <w:lvlText w:val=""/>
      <w:lvlJc w:val="left"/>
      <w:pPr>
        <w:ind w:left="5040" w:hanging="360"/>
      </w:pPr>
      <w:rPr>
        <w:rFonts w:hint="default" w:ascii="Symbol" w:hAnsi="Symbol"/>
      </w:rPr>
    </w:lvl>
    <w:lvl w:ilvl="7" w:tplc="DE284724">
      <w:start w:val="1"/>
      <w:numFmt w:val="bullet"/>
      <w:lvlText w:val="o"/>
      <w:lvlJc w:val="left"/>
      <w:pPr>
        <w:ind w:left="5760" w:hanging="360"/>
      </w:pPr>
      <w:rPr>
        <w:rFonts w:hint="default" w:ascii="Courier New" w:hAnsi="Courier New"/>
      </w:rPr>
    </w:lvl>
    <w:lvl w:ilvl="8" w:tplc="935EEC9A">
      <w:start w:val="1"/>
      <w:numFmt w:val="bullet"/>
      <w:lvlText w:val=""/>
      <w:lvlJc w:val="left"/>
      <w:pPr>
        <w:ind w:left="6480" w:hanging="360"/>
      </w:pPr>
      <w:rPr>
        <w:rFonts w:hint="default" w:ascii="Wingdings" w:hAnsi="Wingdings"/>
      </w:rPr>
    </w:lvl>
  </w:abstractNum>
  <w:abstractNum w:abstractNumId="34" w15:restartNumberingAfterBreak="0">
    <w:nsid w:val="40E72F76"/>
    <w:multiLevelType w:val="hybridMultilevel"/>
    <w:tmpl w:val="E50216FE"/>
    <w:lvl w:ilvl="0" w:tplc="62782232">
      <w:start w:val="1"/>
      <w:numFmt w:val="bullet"/>
      <w:lvlText w:val=""/>
      <w:lvlJc w:val="left"/>
      <w:pPr>
        <w:ind w:left="720" w:hanging="360"/>
      </w:pPr>
      <w:rPr>
        <w:rFonts w:hint="default" w:ascii="Symbol" w:hAnsi="Symbol"/>
      </w:rPr>
    </w:lvl>
    <w:lvl w:ilvl="1" w:tplc="52005F88">
      <w:start w:val="1"/>
      <w:numFmt w:val="bullet"/>
      <w:lvlText w:val="o"/>
      <w:lvlJc w:val="left"/>
      <w:pPr>
        <w:ind w:left="1440" w:hanging="360"/>
      </w:pPr>
      <w:rPr>
        <w:rFonts w:hint="default" w:ascii="Courier New" w:hAnsi="Courier New"/>
      </w:rPr>
    </w:lvl>
    <w:lvl w:ilvl="2" w:tplc="4784FE2E">
      <w:start w:val="1"/>
      <w:numFmt w:val="bullet"/>
      <w:lvlText w:val=""/>
      <w:lvlJc w:val="left"/>
      <w:pPr>
        <w:ind w:left="2160" w:hanging="360"/>
      </w:pPr>
      <w:rPr>
        <w:rFonts w:hint="default" w:ascii="Wingdings" w:hAnsi="Wingdings"/>
      </w:rPr>
    </w:lvl>
    <w:lvl w:ilvl="3" w:tplc="BD88BDD8">
      <w:start w:val="1"/>
      <w:numFmt w:val="bullet"/>
      <w:lvlText w:val=""/>
      <w:lvlJc w:val="left"/>
      <w:pPr>
        <w:ind w:left="2880" w:hanging="360"/>
      </w:pPr>
      <w:rPr>
        <w:rFonts w:hint="default" w:ascii="Symbol" w:hAnsi="Symbol"/>
      </w:rPr>
    </w:lvl>
    <w:lvl w:ilvl="4" w:tplc="BE8A3C38">
      <w:start w:val="1"/>
      <w:numFmt w:val="bullet"/>
      <w:lvlText w:val="o"/>
      <w:lvlJc w:val="left"/>
      <w:pPr>
        <w:ind w:left="3600" w:hanging="360"/>
      </w:pPr>
      <w:rPr>
        <w:rFonts w:hint="default" w:ascii="Courier New" w:hAnsi="Courier New"/>
      </w:rPr>
    </w:lvl>
    <w:lvl w:ilvl="5" w:tplc="BFA6DA2A">
      <w:start w:val="1"/>
      <w:numFmt w:val="bullet"/>
      <w:lvlText w:val=""/>
      <w:lvlJc w:val="left"/>
      <w:pPr>
        <w:ind w:left="4320" w:hanging="360"/>
      </w:pPr>
      <w:rPr>
        <w:rFonts w:hint="default" w:ascii="Wingdings" w:hAnsi="Wingdings"/>
      </w:rPr>
    </w:lvl>
    <w:lvl w:ilvl="6" w:tplc="F8242EF6">
      <w:start w:val="1"/>
      <w:numFmt w:val="bullet"/>
      <w:lvlText w:val=""/>
      <w:lvlJc w:val="left"/>
      <w:pPr>
        <w:ind w:left="5040" w:hanging="360"/>
      </w:pPr>
      <w:rPr>
        <w:rFonts w:hint="default" w:ascii="Symbol" w:hAnsi="Symbol"/>
      </w:rPr>
    </w:lvl>
    <w:lvl w:ilvl="7" w:tplc="061EFC3C">
      <w:start w:val="1"/>
      <w:numFmt w:val="bullet"/>
      <w:lvlText w:val="o"/>
      <w:lvlJc w:val="left"/>
      <w:pPr>
        <w:ind w:left="5760" w:hanging="360"/>
      </w:pPr>
      <w:rPr>
        <w:rFonts w:hint="default" w:ascii="Courier New" w:hAnsi="Courier New"/>
      </w:rPr>
    </w:lvl>
    <w:lvl w:ilvl="8" w:tplc="2ACC5FFE">
      <w:start w:val="1"/>
      <w:numFmt w:val="bullet"/>
      <w:lvlText w:val=""/>
      <w:lvlJc w:val="left"/>
      <w:pPr>
        <w:ind w:left="6480" w:hanging="360"/>
      </w:pPr>
      <w:rPr>
        <w:rFonts w:hint="default" w:ascii="Wingdings" w:hAnsi="Wingdings"/>
      </w:rPr>
    </w:lvl>
  </w:abstractNum>
  <w:abstractNum w:abstractNumId="35" w15:restartNumberingAfterBreak="0">
    <w:nsid w:val="417681F4"/>
    <w:multiLevelType w:val="hybridMultilevel"/>
    <w:tmpl w:val="DB1C6612"/>
    <w:lvl w:ilvl="0" w:tplc="2D101748">
      <w:start w:val="1"/>
      <w:numFmt w:val="bullet"/>
      <w:lvlText w:val="-"/>
      <w:lvlJc w:val="left"/>
      <w:pPr>
        <w:ind w:left="720" w:hanging="360"/>
      </w:pPr>
      <w:rPr>
        <w:rFonts w:hint="default" w:ascii="Aptos" w:hAnsi="Aptos"/>
      </w:rPr>
    </w:lvl>
    <w:lvl w:ilvl="1" w:tplc="991C6BF8">
      <w:start w:val="1"/>
      <w:numFmt w:val="bullet"/>
      <w:lvlText w:val="o"/>
      <w:lvlJc w:val="left"/>
      <w:pPr>
        <w:ind w:left="1440" w:hanging="360"/>
      </w:pPr>
      <w:rPr>
        <w:rFonts w:hint="default" w:ascii="Courier New" w:hAnsi="Courier New"/>
      </w:rPr>
    </w:lvl>
    <w:lvl w:ilvl="2" w:tplc="ABF43F02">
      <w:start w:val="1"/>
      <w:numFmt w:val="bullet"/>
      <w:lvlText w:val=""/>
      <w:lvlJc w:val="left"/>
      <w:pPr>
        <w:ind w:left="2160" w:hanging="360"/>
      </w:pPr>
      <w:rPr>
        <w:rFonts w:hint="default" w:ascii="Wingdings" w:hAnsi="Wingdings"/>
      </w:rPr>
    </w:lvl>
    <w:lvl w:ilvl="3" w:tplc="A1329EF4">
      <w:start w:val="1"/>
      <w:numFmt w:val="bullet"/>
      <w:lvlText w:val=""/>
      <w:lvlJc w:val="left"/>
      <w:pPr>
        <w:ind w:left="2880" w:hanging="360"/>
      </w:pPr>
      <w:rPr>
        <w:rFonts w:hint="default" w:ascii="Symbol" w:hAnsi="Symbol"/>
      </w:rPr>
    </w:lvl>
    <w:lvl w:ilvl="4" w:tplc="6AA4B4DC">
      <w:start w:val="1"/>
      <w:numFmt w:val="bullet"/>
      <w:lvlText w:val="o"/>
      <w:lvlJc w:val="left"/>
      <w:pPr>
        <w:ind w:left="3600" w:hanging="360"/>
      </w:pPr>
      <w:rPr>
        <w:rFonts w:hint="default" w:ascii="Courier New" w:hAnsi="Courier New"/>
      </w:rPr>
    </w:lvl>
    <w:lvl w:ilvl="5" w:tplc="002C15D2">
      <w:start w:val="1"/>
      <w:numFmt w:val="bullet"/>
      <w:lvlText w:val=""/>
      <w:lvlJc w:val="left"/>
      <w:pPr>
        <w:ind w:left="4320" w:hanging="360"/>
      </w:pPr>
      <w:rPr>
        <w:rFonts w:hint="default" w:ascii="Wingdings" w:hAnsi="Wingdings"/>
      </w:rPr>
    </w:lvl>
    <w:lvl w:ilvl="6" w:tplc="5E0EB402">
      <w:start w:val="1"/>
      <w:numFmt w:val="bullet"/>
      <w:lvlText w:val=""/>
      <w:lvlJc w:val="left"/>
      <w:pPr>
        <w:ind w:left="5040" w:hanging="360"/>
      </w:pPr>
      <w:rPr>
        <w:rFonts w:hint="default" w:ascii="Symbol" w:hAnsi="Symbol"/>
      </w:rPr>
    </w:lvl>
    <w:lvl w:ilvl="7" w:tplc="4B4E6FB2">
      <w:start w:val="1"/>
      <w:numFmt w:val="bullet"/>
      <w:lvlText w:val="o"/>
      <w:lvlJc w:val="left"/>
      <w:pPr>
        <w:ind w:left="5760" w:hanging="360"/>
      </w:pPr>
      <w:rPr>
        <w:rFonts w:hint="default" w:ascii="Courier New" w:hAnsi="Courier New"/>
      </w:rPr>
    </w:lvl>
    <w:lvl w:ilvl="8" w:tplc="9410AF02">
      <w:start w:val="1"/>
      <w:numFmt w:val="bullet"/>
      <w:lvlText w:val=""/>
      <w:lvlJc w:val="left"/>
      <w:pPr>
        <w:ind w:left="6480" w:hanging="360"/>
      </w:pPr>
      <w:rPr>
        <w:rFonts w:hint="default" w:ascii="Wingdings" w:hAnsi="Wingdings"/>
      </w:rPr>
    </w:lvl>
  </w:abstractNum>
  <w:abstractNum w:abstractNumId="36" w15:restartNumberingAfterBreak="0">
    <w:nsid w:val="42AB6E98"/>
    <w:multiLevelType w:val="multilevel"/>
    <w:tmpl w:val="FA8EE4A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7" w15:restartNumberingAfterBreak="0">
    <w:nsid w:val="42AD10C5"/>
    <w:multiLevelType w:val="hybridMultilevel"/>
    <w:tmpl w:val="AC24703E"/>
    <w:lvl w:ilvl="0" w:tplc="747AE4C4">
      <w:start w:val="1"/>
      <w:numFmt w:val="bullet"/>
      <w:lvlText w:val=""/>
      <w:lvlJc w:val="left"/>
      <w:pPr>
        <w:ind w:left="720" w:hanging="360"/>
      </w:pPr>
      <w:rPr>
        <w:rFonts w:hint="default" w:ascii="Symbol" w:hAnsi="Symbol"/>
      </w:rPr>
    </w:lvl>
    <w:lvl w:ilvl="1" w:tplc="BDC4AC6E">
      <w:start w:val="1"/>
      <w:numFmt w:val="bullet"/>
      <w:lvlText w:val="o"/>
      <w:lvlJc w:val="left"/>
      <w:pPr>
        <w:ind w:left="1440" w:hanging="360"/>
      </w:pPr>
      <w:rPr>
        <w:rFonts w:hint="default" w:ascii="Courier New" w:hAnsi="Courier New"/>
      </w:rPr>
    </w:lvl>
    <w:lvl w:ilvl="2" w:tplc="997EFEA8">
      <w:start w:val="1"/>
      <w:numFmt w:val="bullet"/>
      <w:lvlText w:val=""/>
      <w:lvlJc w:val="left"/>
      <w:pPr>
        <w:ind w:left="2160" w:hanging="360"/>
      </w:pPr>
      <w:rPr>
        <w:rFonts w:hint="default" w:ascii="Wingdings" w:hAnsi="Wingdings"/>
      </w:rPr>
    </w:lvl>
    <w:lvl w:ilvl="3" w:tplc="2E587414">
      <w:start w:val="1"/>
      <w:numFmt w:val="bullet"/>
      <w:lvlText w:val=""/>
      <w:lvlJc w:val="left"/>
      <w:pPr>
        <w:ind w:left="2880" w:hanging="360"/>
      </w:pPr>
      <w:rPr>
        <w:rFonts w:hint="default" w:ascii="Symbol" w:hAnsi="Symbol"/>
      </w:rPr>
    </w:lvl>
    <w:lvl w:ilvl="4" w:tplc="847889E2">
      <w:start w:val="1"/>
      <w:numFmt w:val="bullet"/>
      <w:lvlText w:val="o"/>
      <w:lvlJc w:val="left"/>
      <w:pPr>
        <w:ind w:left="3600" w:hanging="360"/>
      </w:pPr>
      <w:rPr>
        <w:rFonts w:hint="default" w:ascii="Courier New" w:hAnsi="Courier New"/>
      </w:rPr>
    </w:lvl>
    <w:lvl w:ilvl="5" w:tplc="0C70AB0E">
      <w:start w:val="1"/>
      <w:numFmt w:val="bullet"/>
      <w:lvlText w:val=""/>
      <w:lvlJc w:val="left"/>
      <w:pPr>
        <w:ind w:left="4320" w:hanging="360"/>
      </w:pPr>
      <w:rPr>
        <w:rFonts w:hint="default" w:ascii="Wingdings" w:hAnsi="Wingdings"/>
      </w:rPr>
    </w:lvl>
    <w:lvl w:ilvl="6" w:tplc="C2F25A10">
      <w:start w:val="1"/>
      <w:numFmt w:val="bullet"/>
      <w:lvlText w:val=""/>
      <w:lvlJc w:val="left"/>
      <w:pPr>
        <w:ind w:left="5040" w:hanging="360"/>
      </w:pPr>
      <w:rPr>
        <w:rFonts w:hint="default" w:ascii="Symbol" w:hAnsi="Symbol"/>
      </w:rPr>
    </w:lvl>
    <w:lvl w:ilvl="7" w:tplc="A3C2CAD2">
      <w:start w:val="1"/>
      <w:numFmt w:val="bullet"/>
      <w:lvlText w:val="o"/>
      <w:lvlJc w:val="left"/>
      <w:pPr>
        <w:ind w:left="5760" w:hanging="360"/>
      </w:pPr>
      <w:rPr>
        <w:rFonts w:hint="default" w:ascii="Courier New" w:hAnsi="Courier New"/>
      </w:rPr>
    </w:lvl>
    <w:lvl w:ilvl="8" w:tplc="87F6609C">
      <w:start w:val="1"/>
      <w:numFmt w:val="bullet"/>
      <w:lvlText w:val=""/>
      <w:lvlJc w:val="left"/>
      <w:pPr>
        <w:ind w:left="6480" w:hanging="360"/>
      </w:pPr>
      <w:rPr>
        <w:rFonts w:hint="default" w:ascii="Wingdings" w:hAnsi="Wingdings"/>
      </w:rPr>
    </w:lvl>
  </w:abstractNum>
  <w:abstractNum w:abstractNumId="38" w15:restartNumberingAfterBreak="0">
    <w:nsid w:val="47DD185A"/>
    <w:multiLevelType w:val="hybridMultilevel"/>
    <w:tmpl w:val="F2183742"/>
    <w:lvl w:ilvl="0" w:tplc="673CD8F2">
      <w:start w:val="1"/>
      <w:numFmt w:val="bullet"/>
      <w:lvlText w:val="-"/>
      <w:lvlJc w:val="left"/>
      <w:pPr>
        <w:ind w:left="720" w:hanging="360"/>
      </w:pPr>
      <w:rPr>
        <w:rFonts w:hint="default" w:ascii="Aptos" w:hAnsi="Aptos"/>
      </w:rPr>
    </w:lvl>
    <w:lvl w:ilvl="1" w:tplc="77848CA2">
      <w:start w:val="1"/>
      <w:numFmt w:val="bullet"/>
      <w:lvlText w:val="o"/>
      <w:lvlJc w:val="left"/>
      <w:pPr>
        <w:ind w:left="1440" w:hanging="360"/>
      </w:pPr>
      <w:rPr>
        <w:rFonts w:hint="default" w:ascii="Courier New" w:hAnsi="Courier New"/>
      </w:rPr>
    </w:lvl>
    <w:lvl w:ilvl="2" w:tplc="8CBC8B1E">
      <w:start w:val="1"/>
      <w:numFmt w:val="bullet"/>
      <w:lvlText w:val=""/>
      <w:lvlJc w:val="left"/>
      <w:pPr>
        <w:ind w:left="2160" w:hanging="360"/>
      </w:pPr>
      <w:rPr>
        <w:rFonts w:hint="default" w:ascii="Wingdings" w:hAnsi="Wingdings"/>
      </w:rPr>
    </w:lvl>
    <w:lvl w:ilvl="3" w:tplc="765C1E6E">
      <w:start w:val="1"/>
      <w:numFmt w:val="bullet"/>
      <w:lvlText w:val=""/>
      <w:lvlJc w:val="left"/>
      <w:pPr>
        <w:ind w:left="2880" w:hanging="360"/>
      </w:pPr>
      <w:rPr>
        <w:rFonts w:hint="default" w:ascii="Symbol" w:hAnsi="Symbol"/>
      </w:rPr>
    </w:lvl>
    <w:lvl w:ilvl="4" w:tplc="A55EAFE4">
      <w:start w:val="1"/>
      <w:numFmt w:val="bullet"/>
      <w:lvlText w:val="o"/>
      <w:lvlJc w:val="left"/>
      <w:pPr>
        <w:ind w:left="3600" w:hanging="360"/>
      </w:pPr>
      <w:rPr>
        <w:rFonts w:hint="default" w:ascii="Courier New" w:hAnsi="Courier New"/>
      </w:rPr>
    </w:lvl>
    <w:lvl w:ilvl="5" w:tplc="43A0D8E8">
      <w:start w:val="1"/>
      <w:numFmt w:val="bullet"/>
      <w:lvlText w:val=""/>
      <w:lvlJc w:val="left"/>
      <w:pPr>
        <w:ind w:left="4320" w:hanging="360"/>
      </w:pPr>
      <w:rPr>
        <w:rFonts w:hint="default" w:ascii="Wingdings" w:hAnsi="Wingdings"/>
      </w:rPr>
    </w:lvl>
    <w:lvl w:ilvl="6" w:tplc="C0CCC6F2">
      <w:start w:val="1"/>
      <w:numFmt w:val="bullet"/>
      <w:lvlText w:val=""/>
      <w:lvlJc w:val="left"/>
      <w:pPr>
        <w:ind w:left="5040" w:hanging="360"/>
      </w:pPr>
      <w:rPr>
        <w:rFonts w:hint="default" w:ascii="Symbol" w:hAnsi="Symbol"/>
      </w:rPr>
    </w:lvl>
    <w:lvl w:ilvl="7" w:tplc="C8CAA564">
      <w:start w:val="1"/>
      <w:numFmt w:val="bullet"/>
      <w:lvlText w:val="o"/>
      <w:lvlJc w:val="left"/>
      <w:pPr>
        <w:ind w:left="5760" w:hanging="360"/>
      </w:pPr>
      <w:rPr>
        <w:rFonts w:hint="default" w:ascii="Courier New" w:hAnsi="Courier New"/>
      </w:rPr>
    </w:lvl>
    <w:lvl w:ilvl="8" w:tplc="8FB6C1D4">
      <w:start w:val="1"/>
      <w:numFmt w:val="bullet"/>
      <w:lvlText w:val=""/>
      <w:lvlJc w:val="left"/>
      <w:pPr>
        <w:ind w:left="6480" w:hanging="360"/>
      </w:pPr>
      <w:rPr>
        <w:rFonts w:hint="default" w:ascii="Wingdings" w:hAnsi="Wingdings"/>
      </w:rPr>
    </w:lvl>
  </w:abstractNum>
  <w:abstractNum w:abstractNumId="39" w15:restartNumberingAfterBreak="0">
    <w:nsid w:val="48754084"/>
    <w:multiLevelType w:val="hybridMultilevel"/>
    <w:tmpl w:val="412E07BE"/>
    <w:lvl w:ilvl="0" w:tplc="4FFCC692">
      <w:start w:val="1"/>
      <w:numFmt w:val="bullet"/>
      <w:lvlText w:val=""/>
      <w:lvlJc w:val="left"/>
      <w:pPr>
        <w:ind w:left="720" w:hanging="360"/>
      </w:pPr>
      <w:rPr>
        <w:rFonts w:hint="default" w:ascii="Symbol" w:hAnsi="Symbol"/>
      </w:rPr>
    </w:lvl>
    <w:lvl w:ilvl="1" w:tplc="872662F8">
      <w:start w:val="1"/>
      <w:numFmt w:val="bullet"/>
      <w:lvlText w:val="o"/>
      <w:lvlJc w:val="left"/>
      <w:pPr>
        <w:ind w:left="1440" w:hanging="360"/>
      </w:pPr>
      <w:rPr>
        <w:rFonts w:hint="default" w:ascii="Courier New" w:hAnsi="Courier New"/>
      </w:rPr>
    </w:lvl>
    <w:lvl w:ilvl="2" w:tplc="24B0C548">
      <w:start w:val="1"/>
      <w:numFmt w:val="bullet"/>
      <w:lvlText w:val=""/>
      <w:lvlJc w:val="left"/>
      <w:pPr>
        <w:ind w:left="2160" w:hanging="360"/>
      </w:pPr>
      <w:rPr>
        <w:rFonts w:hint="default" w:ascii="Wingdings" w:hAnsi="Wingdings"/>
      </w:rPr>
    </w:lvl>
    <w:lvl w:ilvl="3" w:tplc="CF802112">
      <w:start w:val="1"/>
      <w:numFmt w:val="bullet"/>
      <w:lvlText w:val=""/>
      <w:lvlJc w:val="left"/>
      <w:pPr>
        <w:ind w:left="2880" w:hanging="360"/>
      </w:pPr>
      <w:rPr>
        <w:rFonts w:hint="default" w:ascii="Symbol" w:hAnsi="Symbol"/>
      </w:rPr>
    </w:lvl>
    <w:lvl w:ilvl="4" w:tplc="2062B01C">
      <w:start w:val="1"/>
      <w:numFmt w:val="bullet"/>
      <w:lvlText w:val="o"/>
      <w:lvlJc w:val="left"/>
      <w:pPr>
        <w:ind w:left="3600" w:hanging="360"/>
      </w:pPr>
      <w:rPr>
        <w:rFonts w:hint="default" w:ascii="Courier New" w:hAnsi="Courier New"/>
      </w:rPr>
    </w:lvl>
    <w:lvl w:ilvl="5" w:tplc="9D52D438">
      <w:start w:val="1"/>
      <w:numFmt w:val="bullet"/>
      <w:lvlText w:val=""/>
      <w:lvlJc w:val="left"/>
      <w:pPr>
        <w:ind w:left="4320" w:hanging="360"/>
      </w:pPr>
      <w:rPr>
        <w:rFonts w:hint="default" w:ascii="Wingdings" w:hAnsi="Wingdings"/>
      </w:rPr>
    </w:lvl>
    <w:lvl w:ilvl="6" w:tplc="03D6917C">
      <w:start w:val="1"/>
      <w:numFmt w:val="bullet"/>
      <w:lvlText w:val=""/>
      <w:lvlJc w:val="left"/>
      <w:pPr>
        <w:ind w:left="5040" w:hanging="360"/>
      </w:pPr>
      <w:rPr>
        <w:rFonts w:hint="default" w:ascii="Symbol" w:hAnsi="Symbol"/>
      </w:rPr>
    </w:lvl>
    <w:lvl w:ilvl="7" w:tplc="C55A9824">
      <w:start w:val="1"/>
      <w:numFmt w:val="bullet"/>
      <w:lvlText w:val="o"/>
      <w:lvlJc w:val="left"/>
      <w:pPr>
        <w:ind w:left="5760" w:hanging="360"/>
      </w:pPr>
      <w:rPr>
        <w:rFonts w:hint="default" w:ascii="Courier New" w:hAnsi="Courier New"/>
      </w:rPr>
    </w:lvl>
    <w:lvl w:ilvl="8" w:tplc="0E38F87E">
      <w:start w:val="1"/>
      <w:numFmt w:val="bullet"/>
      <w:lvlText w:val=""/>
      <w:lvlJc w:val="left"/>
      <w:pPr>
        <w:ind w:left="6480" w:hanging="360"/>
      </w:pPr>
      <w:rPr>
        <w:rFonts w:hint="default" w:ascii="Wingdings" w:hAnsi="Wingdings"/>
      </w:rPr>
    </w:lvl>
  </w:abstractNum>
  <w:abstractNum w:abstractNumId="40" w15:restartNumberingAfterBreak="0">
    <w:nsid w:val="49CE7669"/>
    <w:multiLevelType w:val="hybridMultilevel"/>
    <w:tmpl w:val="BF14DE62"/>
    <w:lvl w:ilvl="0" w:tplc="EFA89F2C">
      <w:start w:val="1"/>
      <w:numFmt w:val="bullet"/>
      <w:lvlText w:val="-"/>
      <w:lvlJc w:val="left"/>
      <w:pPr>
        <w:ind w:left="720" w:hanging="360"/>
      </w:pPr>
      <w:rPr>
        <w:rFonts w:hint="default" w:ascii="Aptos" w:hAnsi="Aptos"/>
      </w:rPr>
    </w:lvl>
    <w:lvl w:ilvl="1" w:tplc="F9E2E8FC">
      <w:start w:val="1"/>
      <w:numFmt w:val="bullet"/>
      <w:lvlText w:val="o"/>
      <w:lvlJc w:val="left"/>
      <w:pPr>
        <w:ind w:left="1440" w:hanging="360"/>
      </w:pPr>
      <w:rPr>
        <w:rFonts w:hint="default" w:ascii="Courier New" w:hAnsi="Courier New"/>
      </w:rPr>
    </w:lvl>
    <w:lvl w:ilvl="2" w:tplc="B16ADA4A">
      <w:start w:val="1"/>
      <w:numFmt w:val="bullet"/>
      <w:lvlText w:val=""/>
      <w:lvlJc w:val="left"/>
      <w:pPr>
        <w:ind w:left="2160" w:hanging="360"/>
      </w:pPr>
      <w:rPr>
        <w:rFonts w:hint="default" w:ascii="Wingdings" w:hAnsi="Wingdings"/>
      </w:rPr>
    </w:lvl>
    <w:lvl w:ilvl="3" w:tplc="D72680AC">
      <w:start w:val="1"/>
      <w:numFmt w:val="bullet"/>
      <w:lvlText w:val=""/>
      <w:lvlJc w:val="left"/>
      <w:pPr>
        <w:ind w:left="2880" w:hanging="360"/>
      </w:pPr>
      <w:rPr>
        <w:rFonts w:hint="default" w:ascii="Symbol" w:hAnsi="Symbol"/>
      </w:rPr>
    </w:lvl>
    <w:lvl w:ilvl="4" w:tplc="E06C4F02">
      <w:start w:val="1"/>
      <w:numFmt w:val="bullet"/>
      <w:lvlText w:val="o"/>
      <w:lvlJc w:val="left"/>
      <w:pPr>
        <w:ind w:left="3600" w:hanging="360"/>
      </w:pPr>
      <w:rPr>
        <w:rFonts w:hint="default" w:ascii="Courier New" w:hAnsi="Courier New"/>
      </w:rPr>
    </w:lvl>
    <w:lvl w:ilvl="5" w:tplc="84344094">
      <w:start w:val="1"/>
      <w:numFmt w:val="bullet"/>
      <w:lvlText w:val=""/>
      <w:lvlJc w:val="left"/>
      <w:pPr>
        <w:ind w:left="4320" w:hanging="360"/>
      </w:pPr>
      <w:rPr>
        <w:rFonts w:hint="default" w:ascii="Wingdings" w:hAnsi="Wingdings"/>
      </w:rPr>
    </w:lvl>
    <w:lvl w:ilvl="6" w:tplc="C87E18CE">
      <w:start w:val="1"/>
      <w:numFmt w:val="bullet"/>
      <w:lvlText w:val=""/>
      <w:lvlJc w:val="left"/>
      <w:pPr>
        <w:ind w:left="5040" w:hanging="360"/>
      </w:pPr>
      <w:rPr>
        <w:rFonts w:hint="default" w:ascii="Symbol" w:hAnsi="Symbol"/>
      </w:rPr>
    </w:lvl>
    <w:lvl w:ilvl="7" w:tplc="FE827374">
      <w:start w:val="1"/>
      <w:numFmt w:val="bullet"/>
      <w:lvlText w:val="o"/>
      <w:lvlJc w:val="left"/>
      <w:pPr>
        <w:ind w:left="5760" w:hanging="360"/>
      </w:pPr>
      <w:rPr>
        <w:rFonts w:hint="default" w:ascii="Courier New" w:hAnsi="Courier New"/>
      </w:rPr>
    </w:lvl>
    <w:lvl w:ilvl="8" w:tplc="8F982CA8">
      <w:start w:val="1"/>
      <w:numFmt w:val="bullet"/>
      <w:lvlText w:val=""/>
      <w:lvlJc w:val="left"/>
      <w:pPr>
        <w:ind w:left="6480" w:hanging="360"/>
      </w:pPr>
      <w:rPr>
        <w:rFonts w:hint="default" w:ascii="Wingdings" w:hAnsi="Wingdings"/>
      </w:rPr>
    </w:lvl>
  </w:abstractNum>
  <w:abstractNum w:abstractNumId="41" w15:restartNumberingAfterBreak="0">
    <w:nsid w:val="49D9B929"/>
    <w:multiLevelType w:val="hybridMultilevel"/>
    <w:tmpl w:val="7DFCC1AA"/>
    <w:lvl w:ilvl="0" w:tplc="4CEEC3A8">
      <w:start w:val="1"/>
      <w:numFmt w:val="bullet"/>
      <w:lvlText w:val=""/>
      <w:lvlJc w:val="left"/>
      <w:pPr>
        <w:ind w:left="720" w:hanging="360"/>
      </w:pPr>
      <w:rPr>
        <w:rFonts w:hint="default" w:ascii="Symbol" w:hAnsi="Symbol"/>
      </w:rPr>
    </w:lvl>
    <w:lvl w:ilvl="1" w:tplc="92261E0E">
      <w:start w:val="1"/>
      <w:numFmt w:val="bullet"/>
      <w:lvlText w:val="o"/>
      <w:lvlJc w:val="left"/>
      <w:pPr>
        <w:ind w:left="1440" w:hanging="360"/>
      </w:pPr>
      <w:rPr>
        <w:rFonts w:hint="default" w:ascii="Courier New" w:hAnsi="Courier New"/>
      </w:rPr>
    </w:lvl>
    <w:lvl w:ilvl="2" w:tplc="69765D62">
      <w:start w:val="1"/>
      <w:numFmt w:val="bullet"/>
      <w:lvlText w:val=""/>
      <w:lvlJc w:val="left"/>
      <w:pPr>
        <w:ind w:left="2160" w:hanging="360"/>
      </w:pPr>
      <w:rPr>
        <w:rFonts w:hint="default" w:ascii="Wingdings" w:hAnsi="Wingdings"/>
      </w:rPr>
    </w:lvl>
    <w:lvl w:ilvl="3" w:tplc="F9A0166A">
      <w:start w:val="1"/>
      <w:numFmt w:val="bullet"/>
      <w:lvlText w:val=""/>
      <w:lvlJc w:val="left"/>
      <w:pPr>
        <w:ind w:left="2880" w:hanging="360"/>
      </w:pPr>
      <w:rPr>
        <w:rFonts w:hint="default" w:ascii="Symbol" w:hAnsi="Symbol"/>
      </w:rPr>
    </w:lvl>
    <w:lvl w:ilvl="4" w:tplc="3508CD30">
      <w:start w:val="1"/>
      <w:numFmt w:val="bullet"/>
      <w:lvlText w:val="o"/>
      <w:lvlJc w:val="left"/>
      <w:pPr>
        <w:ind w:left="3600" w:hanging="360"/>
      </w:pPr>
      <w:rPr>
        <w:rFonts w:hint="default" w:ascii="Courier New" w:hAnsi="Courier New"/>
      </w:rPr>
    </w:lvl>
    <w:lvl w:ilvl="5" w:tplc="30C2E0F4">
      <w:start w:val="1"/>
      <w:numFmt w:val="bullet"/>
      <w:lvlText w:val=""/>
      <w:lvlJc w:val="left"/>
      <w:pPr>
        <w:ind w:left="4320" w:hanging="360"/>
      </w:pPr>
      <w:rPr>
        <w:rFonts w:hint="default" w:ascii="Wingdings" w:hAnsi="Wingdings"/>
      </w:rPr>
    </w:lvl>
    <w:lvl w:ilvl="6" w:tplc="819E2060">
      <w:start w:val="1"/>
      <w:numFmt w:val="bullet"/>
      <w:lvlText w:val=""/>
      <w:lvlJc w:val="left"/>
      <w:pPr>
        <w:ind w:left="5040" w:hanging="360"/>
      </w:pPr>
      <w:rPr>
        <w:rFonts w:hint="default" w:ascii="Symbol" w:hAnsi="Symbol"/>
      </w:rPr>
    </w:lvl>
    <w:lvl w:ilvl="7" w:tplc="59E052CE">
      <w:start w:val="1"/>
      <w:numFmt w:val="bullet"/>
      <w:lvlText w:val="o"/>
      <w:lvlJc w:val="left"/>
      <w:pPr>
        <w:ind w:left="5760" w:hanging="360"/>
      </w:pPr>
      <w:rPr>
        <w:rFonts w:hint="default" w:ascii="Courier New" w:hAnsi="Courier New"/>
      </w:rPr>
    </w:lvl>
    <w:lvl w:ilvl="8" w:tplc="3346924E">
      <w:start w:val="1"/>
      <w:numFmt w:val="bullet"/>
      <w:lvlText w:val=""/>
      <w:lvlJc w:val="left"/>
      <w:pPr>
        <w:ind w:left="6480" w:hanging="360"/>
      </w:pPr>
      <w:rPr>
        <w:rFonts w:hint="default" w:ascii="Wingdings" w:hAnsi="Wingdings"/>
      </w:rPr>
    </w:lvl>
  </w:abstractNum>
  <w:abstractNum w:abstractNumId="42" w15:restartNumberingAfterBreak="0">
    <w:nsid w:val="4D2315A9"/>
    <w:multiLevelType w:val="hybridMultilevel"/>
    <w:tmpl w:val="14382562"/>
    <w:lvl w:ilvl="0" w:tplc="71BA4688">
      <w:start w:val="1"/>
      <w:numFmt w:val="bullet"/>
      <w:lvlText w:val=""/>
      <w:lvlJc w:val="left"/>
      <w:pPr>
        <w:ind w:left="720" w:hanging="360"/>
      </w:pPr>
      <w:rPr>
        <w:rFonts w:hint="default" w:ascii="Symbol" w:hAnsi="Symbol"/>
      </w:rPr>
    </w:lvl>
    <w:lvl w:ilvl="1" w:tplc="3C3C17EE">
      <w:start w:val="1"/>
      <w:numFmt w:val="bullet"/>
      <w:lvlText w:val="o"/>
      <w:lvlJc w:val="left"/>
      <w:pPr>
        <w:ind w:left="1440" w:hanging="360"/>
      </w:pPr>
      <w:rPr>
        <w:rFonts w:hint="default" w:ascii="Courier New" w:hAnsi="Courier New"/>
      </w:rPr>
    </w:lvl>
    <w:lvl w:ilvl="2" w:tplc="566A9798">
      <w:start w:val="1"/>
      <w:numFmt w:val="bullet"/>
      <w:lvlText w:val=""/>
      <w:lvlJc w:val="left"/>
      <w:pPr>
        <w:ind w:left="2160" w:hanging="360"/>
      </w:pPr>
      <w:rPr>
        <w:rFonts w:hint="default" w:ascii="Wingdings" w:hAnsi="Wingdings"/>
      </w:rPr>
    </w:lvl>
    <w:lvl w:ilvl="3" w:tplc="4DB2204C">
      <w:start w:val="1"/>
      <w:numFmt w:val="bullet"/>
      <w:lvlText w:val=""/>
      <w:lvlJc w:val="left"/>
      <w:pPr>
        <w:ind w:left="2880" w:hanging="360"/>
      </w:pPr>
      <w:rPr>
        <w:rFonts w:hint="default" w:ascii="Symbol" w:hAnsi="Symbol"/>
      </w:rPr>
    </w:lvl>
    <w:lvl w:ilvl="4" w:tplc="8D86C0E2">
      <w:start w:val="1"/>
      <w:numFmt w:val="bullet"/>
      <w:lvlText w:val="o"/>
      <w:lvlJc w:val="left"/>
      <w:pPr>
        <w:ind w:left="3600" w:hanging="360"/>
      </w:pPr>
      <w:rPr>
        <w:rFonts w:hint="default" w:ascii="Courier New" w:hAnsi="Courier New"/>
      </w:rPr>
    </w:lvl>
    <w:lvl w:ilvl="5" w:tplc="18246C20">
      <w:start w:val="1"/>
      <w:numFmt w:val="bullet"/>
      <w:lvlText w:val=""/>
      <w:lvlJc w:val="left"/>
      <w:pPr>
        <w:ind w:left="4320" w:hanging="360"/>
      </w:pPr>
      <w:rPr>
        <w:rFonts w:hint="default" w:ascii="Wingdings" w:hAnsi="Wingdings"/>
      </w:rPr>
    </w:lvl>
    <w:lvl w:ilvl="6" w:tplc="713A5BD4">
      <w:start w:val="1"/>
      <w:numFmt w:val="bullet"/>
      <w:lvlText w:val=""/>
      <w:lvlJc w:val="left"/>
      <w:pPr>
        <w:ind w:left="5040" w:hanging="360"/>
      </w:pPr>
      <w:rPr>
        <w:rFonts w:hint="default" w:ascii="Symbol" w:hAnsi="Symbol"/>
      </w:rPr>
    </w:lvl>
    <w:lvl w:ilvl="7" w:tplc="61F2FA9C">
      <w:start w:val="1"/>
      <w:numFmt w:val="bullet"/>
      <w:lvlText w:val="o"/>
      <w:lvlJc w:val="left"/>
      <w:pPr>
        <w:ind w:left="5760" w:hanging="360"/>
      </w:pPr>
      <w:rPr>
        <w:rFonts w:hint="default" w:ascii="Courier New" w:hAnsi="Courier New"/>
      </w:rPr>
    </w:lvl>
    <w:lvl w:ilvl="8" w:tplc="F4FE68BA">
      <w:start w:val="1"/>
      <w:numFmt w:val="bullet"/>
      <w:lvlText w:val=""/>
      <w:lvlJc w:val="left"/>
      <w:pPr>
        <w:ind w:left="6480" w:hanging="360"/>
      </w:pPr>
      <w:rPr>
        <w:rFonts w:hint="default" w:ascii="Wingdings" w:hAnsi="Wingdings"/>
      </w:rPr>
    </w:lvl>
  </w:abstractNum>
  <w:abstractNum w:abstractNumId="43" w15:restartNumberingAfterBreak="0">
    <w:nsid w:val="4D782495"/>
    <w:multiLevelType w:val="hybridMultilevel"/>
    <w:tmpl w:val="5FACB63C"/>
    <w:lvl w:ilvl="0" w:tplc="93B29060">
      <w:start w:val="1"/>
      <w:numFmt w:val="bullet"/>
      <w:lvlText w:val=""/>
      <w:lvlJc w:val="left"/>
      <w:pPr>
        <w:ind w:left="720" w:hanging="360"/>
      </w:pPr>
      <w:rPr>
        <w:rFonts w:hint="default" w:ascii="Symbol" w:hAnsi="Symbol"/>
      </w:rPr>
    </w:lvl>
    <w:lvl w:ilvl="1" w:tplc="313C1932">
      <w:start w:val="1"/>
      <w:numFmt w:val="bullet"/>
      <w:lvlText w:val="o"/>
      <w:lvlJc w:val="left"/>
      <w:pPr>
        <w:ind w:left="1440" w:hanging="360"/>
      </w:pPr>
      <w:rPr>
        <w:rFonts w:hint="default" w:ascii="Courier New" w:hAnsi="Courier New"/>
      </w:rPr>
    </w:lvl>
    <w:lvl w:ilvl="2" w:tplc="E3003838">
      <w:start w:val="1"/>
      <w:numFmt w:val="bullet"/>
      <w:lvlText w:val=""/>
      <w:lvlJc w:val="left"/>
      <w:pPr>
        <w:ind w:left="2160" w:hanging="360"/>
      </w:pPr>
      <w:rPr>
        <w:rFonts w:hint="default" w:ascii="Wingdings" w:hAnsi="Wingdings"/>
      </w:rPr>
    </w:lvl>
    <w:lvl w:ilvl="3" w:tplc="302EC838">
      <w:start w:val="1"/>
      <w:numFmt w:val="bullet"/>
      <w:lvlText w:val=""/>
      <w:lvlJc w:val="left"/>
      <w:pPr>
        <w:ind w:left="2880" w:hanging="360"/>
      </w:pPr>
      <w:rPr>
        <w:rFonts w:hint="default" w:ascii="Symbol" w:hAnsi="Symbol"/>
      </w:rPr>
    </w:lvl>
    <w:lvl w:ilvl="4" w:tplc="88C0A3C2">
      <w:start w:val="1"/>
      <w:numFmt w:val="bullet"/>
      <w:lvlText w:val="o"/>
      <w:lvlJc w:val="left"/>
      <w:pPr>
        <w:ind w:left="3600" w:hanging="360"/>
      </w:pPr>
      <w:rPr>
        <w:rFonts w:hint="default" w:ascii="Courier New" w:hAnsi="Courier New"/>
      </w:rPr>
    </w:lvl>
    <w:lvl w:ilvl="5" w:tplc="DB1ECD14">
      <w:start w:val="1"/>
      <w:numFmt w:val="bullet"/>
      <w:lvlText w:val=""/>
      <w:lvlJc w:val="left"/>
      <w:pPr>
        <w:ind w:left="4320" w:hanging="360"/>
      </w:pPr>
      <w:rPr>
        <w:rFonts w:hint="default" w:ascii="Wingdings" w:hAnsi="Wingdings"/>
      </w:rPr>
    </w:lvl>
    <w:lvl w:ilvl="6" w:tplc="FE4E82CC">
      <w:start w:val="1"/>
      <w:numFmt w:val="bullet"/>
      <w:lvlText w:val=""/>
      <w:lvlJc w:val="left"/>
      <w:pPr>
        <w:ind w:left="5040" w:hanging="360"/>
      </w:pPr>
      <w:rPr>
        <w:rFonts w:hint="default" w:ascii="Symbol" w:hAnsi="Symbol"/>
      </w:rPr>
    </w:lvl>
    <w:lvl w:ilvl="7" w:tplc="51B0536A">
      <w:start w:val="1"/>
      <w:numFmt w:val="bullet"/>
      <w:lvlText w:val="o"/>
      <w:lvlJc w:val="left"/>
      <w:pPr>
        <w:ind w:left="5760" w:hanging="360"/>
      </w:pPr>
      <w:rPr>
        <w:rFonts w:hint="default" w:ascii="Courier New" w:hAnsi="Courier New"/>
      </w:rPr>
    </w:lvl>
    <w:lvl w:ilvl="8" w:tplc="797ADE88">
      <w:start w:val="1"/>
      <w:numFmt w:val="bullet"/>
      <w:lvlText w:val=""/>
      <w:lvlJc w:val="left"/>
      <w:pPr>
        <w:ind w:left="6480" w:hanging="360"/>
      </w:pPr>
      <w:rPr>
        <w:rFonts w:hint="default" w:ascii="Wingdings" w:hAnsi="Wingdings"/>
      </w:rPr>
    </w:lvl>
  </w:abstractNum>
  <w:abstractNum w:abstractNumId="44" w15:restartNumberingAfterBreak="0">
    <w:nsid w:val="4D7B0DBC"/>
    <w:multiLevelType w:val="hybridMultilevel"/>
    <w:tmpl w:val="EC3E8CFC"/>
    <w:lvl w:ilvl="0" w:tplc="0F42B1D8">
      <w:start w:val="1"/>
      <w:numFmt w:val="bullet"/>
      <w:lvlText w:val=""/>
      <w:lvlJc w:val="left"/>
      <w:pPr>
        <w:ind w:left="720" w:hanging="360"/>
      </w:pPr>
      <w:rPr>
        <w:rFonts w:hint="default" w:ascii="Symbol" w:hAnsi="Symbol"/>
      </w:rPr>
    </w:lvl>
    <w:lvl w:ilvl="1" w:tplc="5830C226">
      <w:start w:val="1"/>
      <w:numFmt w:val="bullet"/>
      <w:lvlText w:val="o"/>
      <w:lvlJc w:val="left"/>
      <w:pPr>
        <w:ind w:left="1440" w:hanging="360"/>
      </w:pPr>
      <w:rPr>
        <w:rFonts w:hint="default" w:ascii="Courier New" w:hAnsi="Courier New"/>
      </w:rPr>
    </w:lvl>
    <w:lvl w:ilvl="2" w:tplc="DD3CC5D2">
      <w:start w:val="1"/>
      <w:numFmt w:val="bullet"/>
      <w:lvlText w:val=""/>
      <w:lvlJc w:val="left"/>
      <w:pPr>
        <w:ind w:left="2160" w:hanging="360"/>
      </w:pPr>
      <w:rPr>
        <w:rFonts w:hint="default" w:ascii="Wingdings" w:hAnsi="Wingdings"/>
      </w:rPr>
    </w:lvl>
    <w:lvl w:ilvl="3" w:tplc="98662DB4">
      <w:start w:val="1"/>
      <w:numFmt w:val="bullet"/>
      <w:lvlText w:val=""/>
      <w:lvlJc w:val="left"/>
      <w:pPr>
        <w:ind w:left="2880" w:hanging="360"/>
      </w:pPr>
      <w:rPr>
        <w:rFonts w:hint="default" w:ascii="Symbol" w:hAnsi="Symbol"/>
      </w:rPr>
    </w:lvl>
    <w:lvl w:ilvl="4" w:tplc="9668A3C8">
      <w:start w:val="1"/>
      <w:numFmt w:val="bullet"/>
      <w:lvlText w:val="o"/>
      <w:lvlJc w:val="left"/>
      <w:pPr>
        <w:ind w:left="3600" w:hanging="360"/>
      </w:pPr>
      <w:rPr>
        <w:rFonts w:hint="default" w:ascii="Courier New" w:hAnsi="Courier New"/>
      </w:rPr>
    </w:lvl>
    <w:lvl w:ilvl="5" w:tplc="A66AB3B8">
      <w:start w:val="1"/>
      <w:numFmt w:val="bullet"/>
      <w:lvlText w:val=""/>
      <w:lvlJc w:val="left"/>
      <w:pPr>
        <w:ind w:left="4320" w:hanging="360"/>
      </w:pPr>
      <w:rPr>
        <w:rFonts w:hint="default" w:ascii="Wingdings" w:hAnsi="Wingdings"/>
      </w:rPr>
    </w:lvl>
    <w:lvl w:ilvl="6" w:tplc="4628EFB6">
      <w:start w:val="1"/>
      <w:numFmt w:val="bullet"/>
      <w:lvlText w:val=""/>
      <w:lvlJc w:val="left"/>
      <w:pPr>
        <w:ind w:left="5040" w:hanging="360"/>
      </w:pPr>
      <w:rPr>
        <w:rFonts w:hint="default" w:ascii="Symbol" w:hAnsi="Symbol"/>
      </w:rPr>
    </w:lvl>
    <w:lvl w:ilvl="7" w:tplc="C97AFBB0">
      <w:start w:val="1"/>
      <w:numFmt w:val="bullet"/>
      <w:lvlText w:val="o"/>
      <w:lvlJc w:val="left"/>
      <w:pPr>
        <w:ind w:left="5760" w:hanging="360"/>
      </w:pPr>
      <w:rPr>
        <w:rFonts w:hint="default" w:ascii="Courier New" w:hAnsi="Courier New"/>
      </w:rPr>
    </w:lvl>
    <w:lvl w:ilvl="8" w:tplc="294EE900">
      <w:start w:val="1"/>
      <w:numFmt w:val="bullet"/>
      <w:lvlText w:val=""/>
      <w:lvlJc w:val="left"/>
      <w:pPr>
        <w:ind w:left="6480" w:hanging="360"/>
      </w:pPr>
      <w:rPr>
        <w:rFonts w:hint="default" w:ascii="Wingdings" w:hAnsi="Wingdings"/>
      </w:rPr>
    </w:lvl>
  </w:abstractNum>
  <w:abstractNum w:abstractNumId="45" w15:restartNumberingAfterBreak="0">
    <w:nsid w:val="538A77C8"/>
    <w:multiLevelType w:val="hybridMultilevel"/>
    <w:tmpl w:val="23E435A6"/>
    <w:lvl w:ilvl="0" w:tplc="6A605482">
      <w:start w:val="1"/>
      <w:numFmt w:val="bullet"/>
      <w:lvlText w:val=""/>
      <w:lvlJc w:val="left"/>
      <w:pPr>
        <w:ind w:left="720" w:hanging="360"/>
      </w:pPr>
      <w:rPr>
        <w:rFonts w:hint="default" w:ascii="Symbol" w:hAnsi="Symbol"/>
      </w:rPr>
    </w:lvl>
    <w:lvl w:ilvl="1" w:tplc="59EC13CE">
      <w:start w:val="1"/>
      <w:numFmt w:val="bullet"/>
      <w:lvlText w:val="o"/>
      <w:lvlJc w:val="left"/>
      <w:pPr>
        <w:ind w:left="1440" w:hanging="360"/>
      </w:pPr>
      <w:rPr>
        <w:rFonts w:hint="default" w:ascii="Courier New" w:hAnsi="Courier New"/>
      </w:rPr>
    </w:lvl>
    <w:lvl w:ilvl="2" w:tplc="32569CB4">
      <w:start w:val="1"/>
      <w:numFmt w:val="bullet"/>
      <w:lvlText w:val=""/>
      <w:lvlJc w:val="left"/>
      <w:pPr>
        <w:ind w:left="2160" w:hanging="360"/>
      </w:pPr>
      <w:rPr>
        <w:rFonts w:hint="default" w:ascii="Wingdings" w:hAnsi="Wingdings"/>
      </w:rPr>
    </w:lvl>
    <w:lvl w:ilvl="3" w:tplc="1E68E584">
      <w:start w:val="1"/>
      <w:numFmt w:val="bullet"/>
      <w:lvlText w:val=""/>
      <w:lvlJc w:val="left"/>
      <w:pPr>
        <w:ind w:left="2880" w:hanging="360"/>
      </w:pPr>
      <w:rPr>
        <w:rFonts w:hint="default" w:ascii="Symbol" w:hAnsi="Symbol"/>
      </w:rPr>
    </w:lvl>
    <w:lvl w:ilvl="4" w:tplc="9C7A8E04">
      <w:start w:val="1"/>
      <w:numFmt w:val="bullet"/>
      <w:lvlText w:val="o"/>
      <w:lvlJc w:val="left"/>
      <w:pPr>
        <w:ind w:left="3600" w:hanging="360"/>
      </w:pPr>
      <w:rPr>
        <w:rFonts w:hint="default" w:ascii="Courier New" w:hAnsi="Courier New"/>
      </w:rPr>
    </w:lvl>
    <w:lvl w:ilvl="5" w:tplc="AEF8E0D6">
      <w:start w:val="1"/>
      <w:numFmt w:val="bullet"/>
      <w:lvlText w:val=""/>
      <w:lvlJc w:val="left"/>
      <w:pPr>
        <w:ind w:left="4320" w:hanging="360"/>
      </w:pPr>
      <w:rPr>
        <w:rFonts w:hint="default" w:ascii="Wingdings" w:hAnsi="Wingdings"/>
      </w:rPr>
    </w:lvl>
    <w:lvl w:ilvl="6" w:tplc="11C40146">
      <w:start w:val="1"/>
      <w:numFmt w:val="bullet"/>
      <w:lvlText w:val=""/>
      <w:lvlJc w:val="left"/>
      <w:pPr>
        <w:ind w:left="5040" w:hanging="360"/>
      </w:pPr>
      <w:rPr>
        <w:rFonts w:hint="default" w:ascii="Symbol" w:hAnsi="Symbol"/>
      </w:rPr>
    </w:lvl>
    <w:lvl w:ilvl="7" w:tplc="38F2064A">
      <w:start w:val="1"/>
      <w:numFmt w:val="bullet"/>
      <w:lvlText w:val="o"/>
      <w:lvlJc w:val="left"/>
      <w:pPr>
        <w:ind w:left="5760" w:hanging="360"/>
      </w:pPr>
      <w:rPr>
        <w:rFonts w:hint="default" w:ascii="Courier New" w:hAnsi="Courier New"/>
      </w:rPr>
    </w:lvl>
    <w:lvl w:ilvl="8" w:tplc="C6C8950A">
      <w:start w:val="1"/>
      <w:numFmt w:val="bullet"/>
      <w:lvlText w:val=""/>
      <w:lvlJc w:val="left"/>
      <w:pPr>
        <w:ind w:left="6480" w:hanging="360"/>
      </w:pPr>
      <w:rPr>
        <w:rFonts w:hint="default" w:ascii="Wingdings" w:hAnsi="Wingdings"/>
      </w:rPr>
    </w:lvl>
  </w:abstractNum>
  <w:abstractNum w:abstractNumId="46" w15:restartNumberingAfterBreak="0">
    <w:nsid w:val="54F76D31"/>
    <w:multiLevelType w:val="hybridMultilevel"/>
    <w:tmpl w:val="C1E27AC0"/>
    <w:lvl w:ilvl="0" w:tplc="ABDE0B22">
      <w:start w:val="1"/>
      <w:numFmt w:val="bullet"/>
      <w:lvlText w:val=""/>
      <w:lvlJc w:val="left"/>
      <w:pPr>
        <w:ind w:left="720" w:hanging="360"/>
      </w:pPr>
      <w:rPr>
        <w:rFonts w:hint="default" w:ascii="Symbol" w:hAnsi="Symbol"/>
      </w:rPr>
    </w:lvl>
    <w:lvl w:ilvl="1" w:tplc="7862A622">
      <w:start w:val="1"/>
      <w:numFmt w:val="bullet"/>
      <w:lvlText w:val="o"/>
      <w:lvlJc w:val="left"/>
      <w:pPr>
        <w:ind w:left="1440" w:hanging="360"/>
      </w:pPr>
      <w:rPr>
        <w:rFonts w:hint="default" w:ascii="Courier New" w:hAnsi="Courier New"/>
      </w:rPr>
    </w:lvl>
    <w:lvl w:ilvl="2" w:tplc="FB1E53D0">
      <w:start w:val="1"/>
      <w:numFmt w:val="bullet"/>
      <w:lvlText w:val=""/>
      <w:lvlJc w:val="left"/>
      <w:pPr>
        <w:ind w:left="2160" w:hanging="360"/>
      </w:pPr>
      <w:rPr>
        <w:rFonts w:hint="default" w:ascii="Wingdings" w:hAnsi="Wingdings"/>
      </w:rPr>
    </w:lvl>
    <w:lvl w:ilvl="3" w:tplc="C8E479F4">
      <w:start w:val="1"/>
      <w:numFmt w:val="bullet"/>
      <w:lvlText w:val=""/>
      <w:lvlJc w:val="left"/>
      <w:pPr>
        <w:ind w:left="2880" w:hanging="360"/>
      </w:pPr>
      <w:rPr>
        <w:rFonts w:hint="default" w:ascii="Symbol" w:hAnsi="Symbol"/>
      </w:rPr>
    </w:lvl>
    <w:lvl w:ilvl="4" w:tplc="01C43A4A">
      <w:start w:val="1"/>
      <w:numFmt w:val="bullet"/>
      <w:lvlText w:val="o"/>
      <w:lvlJc w:val="left"/>
      <w:pPr>
        <w:ind w:left="3600" w:hanging="360"/>
      </w:pPr>
      <w:rPr>
        <w:rFonts w:hint="default" w:ascii="Courier New" w:hAnsi="Courier New"/>
      </w:rPr>
    </w:lvl>
    <w:lvl w:ilvl="5" w:tplc="A3D49B14">
      <w:start w:val="1"/>
      <w:numFmt w:val="bullet"/>
      <w:lvlText w:val=""/>
      <w:lvlJc w:val="left"/>
      <w:pPr>
        <w:ind w:left="4320" w:hanging="360"/>
      </w:pPr>
      <w:rPr>
        <w:rFonts w:hint="default" w:ascii="Wingdings" w:hAnsi="Wingdings"/>
      </w:rPr>
    </w:lvl>
    <w:lvl w:ilvl="6" w:tplc="FD40430C">
      <w:start w:val="1"/>
      <w:numFmt w:val="bullet"/>
      <w:lvlText w:val=""/>
      <w:lvlJc w:val="left"/>
      <w:pPr>
        <w:ind w:left="5040" w:hanging="360"/>
      </w:pPr>
      <w:rPr>
        <w:rFonts w:hint="default" w:ascii="Symbol" w:hAnsi="Symbol"/>
      </w:rPr>
    </w:lvl>
    <w:lvl w:ilvl="7" w:tplc="AF8E5202">
      <w:start w:val="1"/>
      <w:numFmt w:val="bullet"/>
      <w:lvlText w:val="o"/>
      <w:lvlJc w:val="left"/>
      <w:pPr>
        <w:ind w:left="5760" w:hanging="360"/>
      </w:pPr>
      <w:rPr>
        <w:rFonts w:hint="default" w:ascii="Courier New" w:hAnsi="Courier New"/>
      </w:rPr>
    </w:lvl>
    <w:lvl w:ilvl="8" w:tplc="6D6EA7B2">
      <w:start w:val="1"/>
      <w:numFmt w:val="bullet"/>
      <w:lvlText w:val=""/>
      <w:lvlJc w:val="left"/>
      <w:pPr>
        <w:ind w:left="6480" w:hanging="360"/>
      </w:pPr>
      <w:rPr>
        <w:rFonts w:hint="default" w:ascii="Wingdings" w:hAnsi="Wingdings"/>
      </w:rPr>
    </w:lvl>
  </w:abstractNum>
  <w:abstractNum w:abstractNumId="47" w15:restartNumberingAfterBreak="0">
    <w:nsid w:val="5A47FF6A"/>
    <w:multiLevelType w:val="hybridMultilevel"/>
    <w:tmpl w:val="F0162452"/>
    <w:lvl w:ilvl="0" w:tplc="D1425058">
      <w:start w:val="1"/>
      <w:numFmt w:val="bullet"/>
      <w:lvlText w:val=""/>
      <w:lvlJc w:val="left"/>
      <w:pPr>
        <w:ind w:left="720" w:hanging="360"/>
      </w:pPr>
      <w:rPr>
        <w:rFonts w:hint="default" w:ascii="Symbol" w:hAnsi="Symbol"/>
      </w:rPr>
    </w:lvl>
    <w:lvl w:ilvl="1" w:tplc="D79AE45E">
      <w:start w:val="1"/>
      <w:numFmt w:val="bullet"/>
      <w:lvlText w:val="o"/>
      <w:lvlJc w:val="left"/>
      <w:pPr>
        <w:ind w:left="1440" w:hanging="360"/>
      </w:pPr>
      <w:rPr>
        <w:rFonts w:hint="default" w:ascii="Courier New" w:hAnsi="Courier New"/>
      </w:rPr>
    </w:lvl>
    <w:lvl w:ilvl="2" w:tplc="7A3E3F62">
      <w:start w:val="1"/>
      <w:numFmt w:val="bullet"/>
      <w:lvlText w:val=""/>
      <w:lvlJc w:val="left"/>
      <w:pPr>
        <w:ind w:left="2160" w:hanging="360"/>
      </w:pPr>
      <w:rPr>
        <w:rFonts w:hint="default" w:ascii="Wingdings" w:hAnsi="Wingdings"/>
      </w:rPr>
    </w:lvl>
    <w:lvl w:ilvl="3" w:tplc="0FC8C2FA">
      <w:start w:val="1"/>
      <w:numFmt w:val="bullet"/>
      <w:lvlText w:val=""/>
      <w:lvlJc w:val="left"/>
      <w:pPr>
        <w:ind w:left="2880" w:hanging="360"/>
      </w:pPr>
      <w:rPr>
        <w:rFonts w:hint="default" w:ascii="Symbol" w:hAnsi="Symbol"/>
      </w:rPr>
    </w:lvl>
    <w:lvl w:ilvl="4" w:tplc="912E17A0">
      <w:start w:val="1"/>
      <w:numFmt w:val="bullet"/>
      <w:lvlText w:val="o"/>
      <w:lvlJc w:val="left"/>
      <w:pPr>
        <w:ind w:left="3600" w:hanging="360"/>
      </w:pPr>
      <w:rPr>
        <w:rFonts w:hint="default" w:ascii="Courier New" w:hAnsi="Courier New"/>
      </w:rPr>
    </w:lvl>
    <w:lvl w:ilvl="5" w:tplc="D292E69A">
      <w:start w:val="1"/>
      <w:numFmt w:val="bullet"/>
      <w:lvlText w:val=""/>
      <w:lvlJc w:val="left"/>
      <w:pPr>
        <w:ind w:left="4320" w:hanging="360"/>
      </w:pPr>
      <w:rPr>
        <w:rFonts w:hint="default" w:ascii="Wingdings" w:hAnsi="Wingdings"/>
      </w:rPr>
    </w:lvl>
    <w:lvl w:ilvl="6" w:tplc="20A4BA5C">
      <w:start w:val="1"/>
      <w:numFmt w:val="bullet"/>
      <w:lvlText w:val=""/>
      <w:lvlJc w:val="left"/>
      <w:pPr>
        <w:ind w:left="5040" w:hanging="360"/>
      </w:pPr>
      <w:rPr>
        <w:rFonts w:hint="default" w:ascii="Symbol" w:hAnsi="Symbol"/>
      </w:rPr>
    </w:lvl>
    <w:lvl w:ilvl="7" w:tplc="15D01866">
      <w:start w:val="1"/>
      <w:numFmt w:val="bullet"/>
      <w:lvlText w:val="o"/>
      <w:lvlJc w:val="left"/>
      <w:pPr>
        <w:ind w:left="5760" w:hanging="360"/>
      </w:pPr>
      <w:rPr>
        <w:rFonts w:hint="default" w:ascii="Courier New" w:hAnsi="Courier New"/>
      </w:rPr>
    </w:lvl>
    <w:lvl w:ilvl="8" w:tplc="5B3A3608">
      <w:start w:val="1"/>
      <w:numFmt w:val="bullet"/>
      <w:lvlText w:val=""/>
      <w:lvlJc w:val="left"/>
      <w:pPr>
        <w:ind w:left="6480" w:hanging="360"/>
      </w:pPr>
      <w:rPr>
        <w:rFonts w:hint="default" w:ascii="Wingdings" w:hAnsi="Wingdings"/>
      </w:rPr>
    </w:lvl>
  </w:abstractNum>
  <w:abstractNum w:abstractNumId="48" w15:restartNumberingAfterBreak="0">
    <w:nsid w:val="5ABB1580"/>
    <w:multiLevelType w:val="hybridMultilevel"/>
    <w:tmpl w:val="5F92BC16"/>
    <w:lvl w:ilvl="0" w:tplc="1326F416">
      <w:start w:val="1"/>
      <w:numFmt w:val="bullet"/>
      <w:lvlText w:val="-"/>
      <w:lvlJc w:val="left"/>
      <w:pPr>
        <w:ind w:left="720" w:hanging="360"/>
      </w:pPr>
      <w:rPr>
        <w:rFonts w:hint="default" w:ascii="Aptos" w:hAnsi="Aptos"/>
      </w:rPr>
    </w:lvl>
    <w:lvl w:ilvl="1" w:tplc="A8CC32DC">
      <w:start w:val="1"/>
      <w:numFmt w:val="bullet"/>
      <w:lvlText w:val="o"/>
      <w:lvlJc w:val="left"/>
      <w:pPr>
        <w:ind w:left="1440" w:hanging="360"/>
      </w:pPr>
      <w:rPr>
        <w:rFonts w:hint="default" w:ascii="Courier New" w:hAnsi="Courier New"/>
      </w:rPr>
    </w:lvl>
    <w:lvl w:ilvl="2" w:tplc="6A9C7CA4">
      <w:start w:val="1"/>
      <w:numFmt w:val="bullet"/>
      <w:lvlText w:val=""/>
      <w:lvlJc w:val="left"/>
      <w:pPr>
        <w:ind w:left="2160" w:hanging="360"/>
      </w:pPr>
      <w:rPr>
        <w:rFonts w:hint="default" w:ascii="Wingdings" w:hAnsi="Wingdings"/>
      </w:rPr>
    </w:lvl>
    <w:lvl w:ilvl="3" w:tplc="29F2777E">
      <w:start w:val="1"/>
      <w:numFmt w:val="bullet"/>
      <w:lvlText w:val=""/>
      <w:lvlJc w:val="left"/>
      <w:pPr>
        <w:ind w:left="2880" w:hanging="360"/>
      </w:pPr>
      <w:rPr>
        <w:rFonts w:hint="default" w:ascii="Symbol" w:hAnsi="Symbol"/>
      </w:rPr>
    </w:lvl>
    <w:lvl w:ilvl="4" w:tplc="A76423E0">
      <w:start w:val="1"/>
      <w:numFmt w:val="bullet"/>
      <w:lvlText w:val="o"/>
      <w:lvlJc w:val="left"/>
      <w:pPr>
        <w:ind w:left="3600" w:hanging="360"/>
      </w:pPr>
      <w:rPr>
        <w:rFonts w:hint="default" w:ascii="Courier New" w:hAnsi="Courier New"/>
      </w:rPr>
    </w:lvl>
    <w:lvl w:ilvl="5" w:tplc="AB6A7524">
      <w:start w:val="1"/>
      <w:numFmt w:val="bullet"/>
      <w:lvlText w:val=""/>
      <w:lvlJc w:val="left"/>
      <w:pPr>
        <w:ind w:left="4320" w:hanging="360"/>
      </w:pPr>
      <w:rPr>
        <w:rFonts w:hint="default" w:ascii="Wingdings" w:hAnsi="Wingdings"/>
      </w:rPr>
    </w:lvl>
    <w:lvl w:ilvl="6" w:tplc="89C4CA30">
      <w:start w:val="1"/>
      <w:numFmt w:val="bullet"/>
      <w:lvlText w:val=""/>
      <w:lvlJc w:val="left"/>
      <w:pPr>
        <w:ind w:left="5040" w:hanging="360"/>
      </w:pPr>
      <w:rPr>
        <w:rFonts w:hint="default" w:ascii="Symbol" w:hAnsi="Symbol"/>
      </w:rPr>
    </w:lvl>
    <w:lvl w:ilvl="7" w:tplc="3798512A">
      <w:start w:val="1"/>
      <w:numFmt w:val="bullet"/>
      <w:lvlText w:val="o"/>
      <w:lvlJc w:val="left"/>
      <w:pPr>
        <w:ind w:left="5760" w:hanging="360"/>
      </w:pPr>
      <w:rPr>
        <w:rFonts w:hint="default" w:ascii="Courier New" w:hAnsi="Courier New"/>
      </w:rPr>
    </w:lvl>
    <w:lvl w:ilvl="8" w:tplc="46102664">
      <w:start w:val="1"/>
      <w:numFmt w:val="bullet"/>
      <w:lvlText w:val=""/>
      <w:lvlJc w:val="left"/>
      <w:pPr>
        <w:ind w:left="6480" w:hanging="360"/>
      </w:pPr>
      <w:rPr>
        <w:rFonts w:hint="default" w:ascii="Wingdings" w:hAnsi="Wingdings"/>
      </w:rPr>
    </w:lvl>
  </w:abstractNum>
  <w:abstractNum w:abstractNumId="49" w15:restartNumberingAfterBreak="0">
    <w:nsid w:val="5AE233BF"/>
    <w:multiLevelType w:val="hybridMultilevel"/>
    <w:tmpl w:val="0CEE414A"/>
    <w:lvl w:ilvl="0" w:tplc="1310B980">
      <w:start w:val="1"/>
      <w:numFmt w:val="bullet"/>
      <w:lvlText w:val=""/>
      <w:lvlJc w:val="left"/>
      <w:pPr>
        <w:ind w:left="720" w:hanging="360"/>
      </w:pPr>
      <w:rPr>
        <w:rFonts w:hint="default" w:ascii="Symbol" w:hAnsi="Symbol"/>
      </w:rPr>
    </w:lvl>
    <w:lvl w:ilvl="1" w:tplc="E482F09C">
      <w:start w:val="1"/>
      <w:numFmt w:val="bullet"/>
      <w:lvlText w:val="o"/>
      <w:lvlJc w:val="left"/>
      <w:pPr>
        <w:ind w:left="1440" w:hanging="360"/>
      </w:pPr>
      <w:rPr>
        <w:rFonts w:hint="default" w:ascii="Courier New" w:hAnsi="Courier New"/>
      </w:rPr>
    </w:lvl>
    <w:lvl w:ilvl="2" w:tplc="12103D10">
      <w:start w:val="1"/>
      <w:numFmt w:val="bullet"/>
      <w:lvlText w:val=""/>
      <w:lvlJc w:val="left"/>
      <w:pPr>
        <w:ind w:left="2160" w:hanging="360"/>
      </w:pPr>
      <w:rPr>
        <w:rFonts w:hint="default" w:ascii="Wingdings" w:hAnsi="Wingdings"/>
      </w:rPr>
    </w:lvl>
    <w:lvl w:ilvl="3" w:tplc="0BEA7752">
      <w:start w:val="1"/>
      <w:numFmt w:val="bullet"/>
      <w:lvlText w:val=""/>
      <w:lvlJc w:val="left"/>
      <w:pPr>
        <w:ind w:left="2880" w:hanging="360"/>
      </w:pPr>
      <w:rPr>
        <w:rFonts w:hint="default" w:ascii="Symbol" w:hAnsi="Symbol"/>
      </w:rPr>
    </w:lvl>
    <w:lvl w:ilvl="4" w:tplc="0A52377C">
      <w:start w:val="1"/>
      <w:numFmt w:val="bullet"/>
      <w:lvlText w:val="o"/>
      <w:lvlJc w:val="left"/>
      <w:pPr>
        <w:ind w:left="3600" w:hanging="360"/>
      </w:pPr>
      <w:rPr>
        <w:rFonts w:hint="default" w:ascii="Courier New" w:hAnsi="Courier New"/>
      </w:rPr>
    </w:lvl>
    <w:lvl w:ilvl="5" w:tplc="174AC5A0">
      <w:start w:val="1"/>
      <w:numFmt w:val="bullet"/>
      <w:lvlText w:val=""/>
      <w:lvlJc w:val="left"/>
      <w:pPr>
        <w:ind w:left="4320" w:hanging="360"/>
      </w:pPr>
      <w:rPr>
        <w:rFonts w:hint="default" w:ascii="Wingdings" w:hAnsi="Wingdings"/>
      </w:rPr>
    </w:lvl>
    <w:lvl w:ilvl="6" w:tplc="3E8E1FDE">
      <w:start w:val="1"/>
      <w:numFmt w:val="bullet"/>
      <w:lvlText w:val=""/>
      <w:lvlJc w:val="left"/>
      <w:pPr>
        <w:ind w:left="5040" w:hanging="360"/>
      </w:pPr>
      <w:rPr>
        <w:rFonts w:hint="default" w:ascii="Symbol" w:hAnsi="Symbol"/>
      </w:rPr>
    </w:lvl>
    <w:lvl w:ilvl="7" w:tplc="CC18544E">
      <w:start w:val="1"/>
      <w:numFmt w:val="bullet"/>
      <w:lvlText w:val="o"/>
      <w:lvlJc w:val="left"/>
      <w:pPr>
        <w:ind w:left="5760" w:hanging="360"/>
      </w:pPr>
      <w:rPr>
        <w:rFonts w:hint="default" w:ascii="Courier New" w:hAnsi="Courier New"/>
      </w:rPr>
    </w:lvl>
    <w:lvl w:ilvl="8" w:tplc="9F2C070E">
      <w:start w:val="1"/>
      <w:numFmt w:val="bullet"/>
      <w:lvlText w:val=""/>
      <w:lvlJc w:val="left"/>
      <w:pPr>
        <w:ind w:left="6480" w:hanging="360"/>
      </w:pPr>
      <w:rPr>
        <w:rFonts w:hint="default" w:ascii="Wingdings" w:hAnsi="Wingdings"/>
      </w:rPr>
    </w:lvl>
  </w:abstractNum>
  <w:abstractNum w:abstractNumId="50" w15:restartNumberingAfterBreak="0">
    <w:nsid w:val="5BD35855"/>
    <w:multiLevelType w:val="hybridMultilevel"/>
    <w:tmpl w:val="2ED89C86"/>
    <w:lvl w:ilvl="0" w:tplc="726640B2">
      <w:start w:val="1"/>
      <w:numFmt w:val="bullet"/>
      <w:lvlText w:val=""/>
      <w:lvlJc w:val="left"/>
      <w:pPr>
        <w:ind w:left="720" w:hanging="360"/>
      </w:pPr>
      <w:rPr>
        <w:rFonts w:hint="default" w:ascii="Symbol" w:hAnsi="Symbol"/>
      </w:rPr>
    </w:lvl>
    <w:lvl w:ilvl="1" w:tplc="639017EC">
      <w:start w:val="1"/>
      <w:numFmt w:val="bullet"/>
      <w:lvlText w:val="o"/>
      <w:lvlJc w:val="left"/>
      <w:pPr>
        <w:ind w:left="1440" w:hanging="360"/>
      </w:pPr>
      <w:rPr>
        <w:rFonts w:hint="default" w:ascii="Courier New" w:hAnsi="Courier New"/>
      </w:rPr>
    </w:lvl>
    <w:lvl w:ilvl="2" w:tplc="1FAC9186">
      <w:start w:val="1"/>
      <w:numFmt w:val="bullet"/>
      <w:lvlText w:val=""/>
      <w:lvlJc w:val="left"/>
      <w:pPr>
        <w:ind w:left="2160" w:hanging="360"/>
      </w:pPr>
      <w:rPr>
        <w:rFonts w:hint="default" w:ascii="Wingdings" w:hAnsi="Wingdings"/>
      </w:rPr>
    </w:lvl>
    <w:lvl w:ilvl="3" w:tplc="2D52F912">
      <w:start w:val="1"/>
      <w:numFmt w:val="bullet"/>
      <w:lvlText w:val=""/>
      <w:lvlJc w:val="left"/>
      <w:pPr>
        <w:ind w:left="2880" w:hanging="360"/>
      </w:pPr>
      <w:rPr>
        <w:rFonts w:hint="default" w:ascii="Symbol" w:hAnsi="Symbol"/>
      </w:rPr>
    </w:lvl>
    <w:lvl w:ilvl="4" w:tplc="D2164844">
      <w:start w:val="1"/>
      <w:numFmt w:val="bullet"/>
      <w:lvlText w:val="o"/>
      <w:lvlJc w:val="left"/>
      <w:pPr>
        <w:ind w:left="3600" w:hanging="360"/>
      </w:pPr>
      <w:rPr>
        <w:rFonts w:hint="default" w:ascii="Courier New" w:hAnsi="Courier New"/>
      </w:rPr>
    </w:lvl>
    <w:lvl w:ilvl="5" w:tplc="B3F4453A">
      <w:start w:val="1"/>
      <w:numFmt w:val="bullet"/>
      <w:lvlText w:val=""/>
      <w:lvlJc w:val="left"/>
      <w:pPr>
        <w:ind w:left="4320" w:hanging="360"/>
      </w:pPr>
      <w:rPr>
        <w:rFonts w:hint="default" w:ascii="Wingdings" w:hAnsi="Wingdings"/>
      </w:rPr>
    </w:lvl>
    <w:lvl w:ilvl="6" w:tplc="53A2D858">
      <w:start w:val="1"/>
      <w:numFmt w:val="bullet"/>
      <w:lvlText w:val=""/>
      <w:lvlJc w:val="left"/>
      <w:pPr>
        <w:ind w:left="5040" w:hanging="360"/>
      </w:pPr>
      <w:rPr>
        <w:rFonts w:hint="default" w:ascii="Symbol" w:hAnsi="Symbol"/>
      </w:rPr>
    </w:lvl>
    <w:lvl w:ilvl="7" w:tplc="44421DD2">
      <w:start w:val="1"/>
      <w:numFmt w:val="bullet"/>
      <w:lvlText w:val="o"/>
      <w:lvlJc w:val="left"/>
      <w:pPr>
        <w:ind w:left="5760" w:hanging="360"/>
      </w:pPr>
      <w:rPr>
        <w:rFonts w:hint="default" w:ascii="Courier New" w:hAnsi="Courier New"/>
      </w:rPr>
    </w:lvl>
    <w:lvl w:ilvl="8" w:tplc="6B30A3A0">
      <w:start w:val="1"/>
      <w:numFmt w:val="bullet"/>
      <w:lvlText w:val=""/>
      <w:lvlJc w:val="left"/>
      <w:pPr>
        <w:ind w:left="6480" w:hanging="360"/>
      </w:pPr>
      <w:rPr>
        <w:rFonts w:hint="default" w:ascii="Wingdings" w:hAnsi="Wingdings"/>
      </w:rPr>
    </w:lvl>
  </w:abstractNum>
  <w:abstractNum w:abstractNumId="51" w15:restartNumberingAfterBreak="0">
    <w:nsid w:val="5DF4683D"/>
    <w:multiLevelType w:val="hybridMultilevel"/>
    <w:tmpl w:val="CA32601C"/>
    <w:lvl w:ilvl="0" w:tplc="AE1C0504">
      <w:start w:val="1"/>
      <w:numFmt w:val="bullet"/>
      <w:lvlText w:val="-"/>
      <w:lvlJc w:val="left"/>
      <w:pPr>
        <w:ind w:left="720" w:hanging="360"/>
      </w:pPr>
      <w:rPr>
        <w:rFonts w:hint="default" w:ascii="Aptos" w:hAnsi="Aptos"/>
      </w:rPr>
    </w:lvl>
    <w:lvl w:ilvl="1" w:tplc="B018378E">
      <w:start w:val="1"/>
      <w:numFmt w:val="bullet"/>
      <w:lvlText w:val="o"/>
      <w:lvlJc w:val="left"/>
      <w:pPr>
        <w:ind w:left="1440" w:hanging="360"/>
      </w:pPr>
      <w:rPr>
        <w:rFonts w:hint="default" w:ascii="Courier New" w:hAnsi="Courier New"/>
      </w:rPr>
    </w:lvl>
    <w:lvl w:ilvl="2" w:tplc="BD200B20">
      <w:start w:val="1"/>
      <w:numFmt w:val="bullet"/>
      <w:lvlText w:val=""/>
      <w:lvlJc w:val="left"/>
      <w:pPr>
        <w:ind w:left="2160" w:hanging="360"/>
      </w:pPr>
      <w:rPr>
        <w:rFonts w:hint="default" w:ascii="Wingdings" w:hAnsi="Wingdings"/>
      </w:rPr>
    </w:lvl>
    <w:lvl w:ilvl="3" w:tplc="086C911C">
      <w:start w:val="1"/>
      <w:numFmt w:val="bullet"/>
      <w:lvlText w:val=""/>
      <w:lvlJc w:val="left"/>
      <w:pPr>
        <w:ind w:left="2880" w:hanging="360"/>
      </w:pPr>
      <w:rPr>
        <w:rFonts w:hint="default" w:ascii="Symbol" w:hAnsi="Symbol"/>
      </w:rPr>
    </w:lvl>
    <w:lvl w:ilvl="4" w:tplc="6A42E450">
      <w:start w:val="1"/>
      <w:numFmt w:val="bullet"/>
      <w:lvlText w:val="o"/>
      <w:lvlJc w:val="left"/>
      <w:pPr>
        <w:ind w:left="3600" w:hanging="360"/>
      </w:pPr>
      <w:rPr>
        <w:rFonts w:hint="default" w:ascii="Courier New" w:hAnsi="Courier New"/>
      </w:rPr>
    </w:lvl>
    <w:lvl w:ilvl="5" w:tplc="792602F6">
      <w:start w:val="1"/>
      <w:numFmt w:val="bullet"/>
      <w:lvlText w:val=""/>
      <w:lvlJc w:val="left"/>
      <w:pPr>
        <w:ind w:left="4320" w:hanging="360"/>
      </w:pPr>
      <w:rPr>
        <w:rFonts w:hint="default" w:ascii="Wingdings" w:hAnsi="Wingdings"/>
      </w:rPr>
    </w:lvl>
    <w:lvl w:ilvl="6" w:tplc="D5EAE948">
      <w:start w:val="1"/>
      <w:numFmt w:val="bullet"/>
      <w:lvlText w:val=""/>
      <w:lvlJc w:val="left"/>
      <w:pPr>
        <w:ind w:left="5040" w:hanging="360"/>
      </w:pPr>
      <w:rPr>
        <w:rFonts w:hint="default" w:ascii="Symbol" w:hAnsi="Symbol"/>
      </w:rPr>
    </w:lvl>
    <w:lvl w:ilvl="7" w:tplc="2944938A">
      <w:start w:val="1"/>
      <w:numFmt w:val="bullet"/>
      <w:lvlText w:val="o"/>
      <w:lvlJc w:val="left"/>
      <w:pPr>
        <w:ind w:left="5760" w:hanging="360"/>
      </w:pPr>
      <w:rPr>
        <w:rFonts w:hint="default" w:ascii="Courier New" w:hAnsi="Courier New"/>
      </w:rPr>
    </w:lvl>
    <w:lvl w:ilvl="8" w:tplc="8CF07FDE">
      <w:start w:val="1"/>
      <w:numFmt w:val="bullet"/>
      <w:lvlText w:val=""/>
      <w:lvlJc w:val="left"/>
      <w:pPr>
        <w:ind w:left="6480" w:hanging="360"/>
      </w:pPr>
      <w:rPr>
        <w:rFonts w:hint="default" w:ascii="Wingdings" w:hAnsi="Wingdings"/>
      </w:rPr>
    </w:lvl>
  </w:abstractNum>
  <w:abstractNum w:abstractNumId="52" w15:restartNumberingAfterBreak="0">
    <w:nsid w:val="610E518A"/>
    <w:multiLevelType w:val="hybridMultilevel"/>
    <w:tmpl w:val="81D8DAA6"/>
    <w:lvl w:ilvl="0" w:tplc="D1345946">
      <w:start w:val="1"/>
      <w:numFmt w:val="bullet"/>
      <w:lvlText w:val=""/>
      <w:lvlJc w:val="left"/>
      <w:pPr>
        <w:ind w:left="720" w:hanging="360"/>
      </w:pPr>
      <w:rPr>
        <w:rFonts w:hint="default" w:ascii="Symbol" w:hAnsi="Symbol"/>
      </w:rPr>
    </w:lvl>
    <w:lvl w:ilvl="1" w:tplc="607CD2C6">
      <w:start w:val="1"/>
      <w:numFmt w:val="bullet"/>
      <w:lvlText w:val="o"/>
      <w:lvlJc w:val="left"/>
      <w:pPr>
        <w:ind w:left="1440" w:hanging="360"/>
      </w:pPr>
      <w:rPr>
        <w:rFonts w:hint="default" w:ascii="Courier New" w:hAnsi="Courier New"/>
      </w:rPr>
    </w:lvl>
    <w:lvl w:ilvl="2" w:tplc="92EAA1AC">
      <w:start w:val="1"/>
      <w:numFmt w:val="bullet"/>
      <w:lvlText w:val=""/>
      <w:lvlJc w:val="left"/>
      <w:pPr>
        <w:ind w:left="2160" w:hanging="360"/>
      </w:pPr>
      <w:rPr>
        <w:rFonts w:hint="default" w:ascii="Wingdings" w:hAnsi="Wingdings"/>
      </w:rPr>
    </w:lvl>
    <w:lvl w:ilvl="3" w:tplc="B66E4578">
      <w:start w:val="1"/>
      <w:numFmt w:val="bullet"/>
      <w:lvlText w:val=""/>
      <w:lvlJc w:val="left"/>
      <w:pPr>
        <w:ind w:left="2880" w:hanging="360"/>
      </w:pPr>
      <w:rPr>
        <w:rFonts w:hint="default" w:ascii="Symbol" w:hAnsi="Symbol"/>
      </w:rPr>
    </w:lvl>
    <w:lvl w:ilvl="4" w:tplc="5956D596">
      <w:start w:val="1"/>
      <w:numFmt w:val="bullet"/>
      <w:lvlText w:val="o"/>
      <w:lvlJc w:val="left"/>
      <w:pPr>
        <w:ind w:left="3600" w:hanging="360"/>
      </w:pPr>
      <w:rPr>
        <w:rFonts w:hint="default" w:ascii="Courier New" w:hAnsi="Courier New"/>
      </w:rPr>
    </w:lvl>
    <w:lvl w:ilvl="5" w:tplc="8332AD64">
      <w:start w:val="1"/>
      <w:numFmt w:val="bullet"/>
      <w:lvlText w:val=""/>
      <w:lvlJc w:val="left"/>
      <w:pPr>
        <w:ind w:left="4320" w:hanging="360"/>
      </w:pPr>
      <w:rPr>
        <w:rFonts w:hint="default" w:ascii="Wingdings" w:hAnsi="Wingdings"/>
      </w:rPr>
    </w:lvl>
    <w:lvl w:ilvl="6" w:tplc="84D4590A">
      <w:start w:val="1"/>
      <w:numFmt w:val="bullet"/>
      <w:lvlText w:val=""/>
      <w:lvlJc w:val="left"/>
      <w:pPr>
        <w:ind w:left="5040" w:hanging="360"/>
      </w:pPr>
      <w:rPr>
        <w:rFonts w:hint="default" w:ascii="Symbol" w:hAnsi="Symbol"/>
      </w:rPr>
    </w:lvl>
    <w:lvl w:ilvl="7" w:tplc="39D4C3FA">
      <w:start w:val="1"/>
      <w:numFmt w:val="bullet"/>
      <w:lvlText w:val="o"/>
      <w:lvlJc w:val="left"/>
      <w:pPr>
        <w:ind w:left="5760" w:hanging="360"/>
      </w:pPr>
      <w:rPr>
        <w:rFonts w:hint="default" w:ascii="Courier New" w:hAnsi="Courier New"/>
      </w:rPr>
    </w:lvl>
    <w:lvl w:ilvl="8" w:tplc="E324848A">
      <w:start w:val="1"/>
      <w:numFmt w:val="bullet"/>
      <w:lvlText w:val=""/>
      <w:lvlJc w:val="left"/>
      <w:pPr>
        <w:ind w:left="6480" w:hanging="360"/>
      </w:pPr>
      <w:rPr>
        <w:rFonts w:hint="default" w:ascii="Wingdings" w:hAnsi="Wingdings"/>
      </w:rPr>
    </w:lvl>
  </w:abstractNum>
  <w:abstractNum w:abstractNumId="53" w15:restartNumberingAfterBreak="0">
    <w:nsid w:val="6366668C"/>
    <w:multiLevelType w:val="hybridMultilevel"/>
    <w:tmpl w:val="35A2EB46"/>
    <w:lvl w:ilvl="0" w:tplc="915C0D42">
      <w:start w:val="1"/>
      <w:numFmt w:val="bullet"/>
      <w:lvlText w:val=""/>
      <w:lvlJc w:val="left"/>
      <w:pPr>
        <w:ind w:left="720" w:hanging="360"/>
      </w:pPr>
      <w:rPr>
        <w:rFonts w:hint="default" w:ascii="Symbol" w:hAnsi="Symbol"/>
      </w:rPr>
    </w:lvl>
    <w:lvl w:ilvl="1" w:tplc="E68AF0E2">
      <w:start w:val="1"/>
      <w:numFmt w:val="bullet"/>
      <w:lvlText w:val="o"/>
      <w:lvlJc w:val="left"/>
      <w:pPr>
        <w:ind w:left="1440" w:hanging="360"/>
      </w:pPr>
      <w:rPr>
        <w:rFonts w:hint="default" w:ascii="Courier New" w:hAnsi="Courier New"/>
      </w:rPr>
    </w:lvl>
    <w:lvl w:ilvl="2" w:tplc="C56C4A6E">
      <w:start w:val="1"/>
      <w:numFmt w:val="bullet"/>
      <w:lvlText w:val=""/>
      <w:lvlJc w:val="left"/>
      <w:pPr>
        <w:ind w:left="2160" w:hanging="360"/>
      </w:pPr>
      <w:rPr>
        <w:rFonts w:hint="default" w:ascii="Wingdings" w:hAnsi="Wingdings"/>
      </w:rPr>
    </w:lvl>
    <w:lvl w:ilvl="3" w:tplc="CE46E4CC">
      <w:start w:val="1"/>
      <w:numFmt w:val="bullet"/>
      <w:lvlText w:val=""/>
      <w:lvlJc w:val="left"/>
      <w:pPr>
        <w:ind w:left="2880" w:hanging="360"/>
      </w:pPr>
      <w:rPr>
        <w:rFonts w:hint="default" w:ascii="Symbol" w:hAnsi="Symbol"/>
      </w:rPr>
    </w:lvl>
    <w:lvl w:ilvl="4" w:tplc="FF7265AA">
      <w:start w:val="1"/>
      <w:numFmt w:val="bullet"/>
      <w:lvlText w:val="o"/>
      <w:lvlJc w:val="left"/>
      <w:pPr>
        <w:ind w:left="3600" w:hanging="360"/>
      </w:pPr>
      <w:rPr>
        <w:rFonts w:hint="default" w:ascii="Courier New" w:hAnsi="Courier New"/>
      </w:rPr>
    </w:lvl>
    <w:lvl w:ilvl="5" w:tplc="BE100A64">
      <w:start w:val="1"/>
      <w:numFmt w:val="bullet"/>
      <w:lvlText w:val=""/>
      <w:lvlJc w:val="left"/>
      <w:pPr>
        <w:ind w:left="4320" w:hanging="360"/>
      </w:pPr>
      <w:rPr>
        <w:rFonts w:hint="default" w:ascii="Wingdings" w:hAnsi="Wingdings"/>
      </w:rPr>
    </w:lvl>
    <w:lvl w:ilvl="6" w:tplc="0568E1FA">
      <w:start w:val="1"/>
      <w:numFmt w:val="bullet"/>
      <w:lvlText w:val=""/>
      <w:lvlJc w:val="left"/>
      <w:pPr>
        <w:ind w:left="5040" w:hanging="360"/>
      </w:pPr>
      <w:rPr>
        <w:rFonts w:hint="default" w:ascii="Symbol" w:hAnsi="Symbol"/>
      </w:rPr>
    </w:lvl>
    <w:lvl w:ilvl="7" w:tplc="BA001394">
      <w:start w:val="1"/>
      <w:numFmt w:val="bullet"/>
      <w:lvlText w:val="o"/>
      <w:lvlJc w:val="left"/>
      <w:pPr>
        <w:ind w:left="5760" w:hanging="360"/>
      </w:pPr>
      <w:rPr>
        <w:rFonts w:hint="default" w:ascii="Courier New" w:hAnsi="Courier New"/>
      </w:rPr>
    </w:lvl>
    <w:lvl w:ilvl="8" w:tplc="75468678">
      <w:start w:val="1"/>
      <w:numFmt w:val="bullet"/>
      <w:lvlText w:val=""/>
      <w:lvlJc w:val="left"/>
      <w:pPr>
        <w:ind w:left="6480" w:hanging="360"/>
      </w:pPr>
      <w:rPr>
        <w:rFonts w:hint="default" w:ascii="Wingdings" w:hAnsi="Wingdings"/>
      </w:rPr>
    </w:lvl>
  </w:abstractNum>
  <w:abstractNum w:abstractNumId="54" w15:restartNumberingAfterBreak="0">
    <w:nsid w:val="65BE0201"/>
    <w:multiLevelType w:val="multilevel"/>
    <w:tmpl w:val="16B8191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5" w15:restartNumberingAfterBreak="0">
    <w:nsid w:val="65C85835"/>
    <w:multiLevelType w:val="hybridMultilevel"/>
    <w:tmpl w:val="00A62D6E"/>
    <w:lvl w:ilvl="0" w:tplc="32A8D714">
      <w:start w:val="1"/>
      <w:numFmt w:val="bullet"/>
      <w:lvlText w:val=""/>
      <w:lvlJc w:val="left"/>
      <w:pPr>
        <w:ind w:left="720" w:hanging="360"/>
      </w:pPr>
      <w:rPr>
        <w:rFonts w:hint="default" w:ascii="Symbol" w:hAnsi="Symbol"/>
      </w:rPr>
    </w:lvl>
    <w:lvl w:ilvl="1" w:tplc="9FDC425A">
      <w:start w:val="1"/>
      <w:numFmt w:val="bullet"/>
      <w:lvlText w:val="o"/>
      <w:lvlJc w:val="left"/>
      <w:pPr>
        <w:ind w:left="1440" w:hanging="360"/>
      </w:pPr>
      <w:rPr>
        <w:rFonts w:hint="default" w:ascii="Courier New" w:hAnsi="Courier New"/>
      </w:rPr>
    </w:lvl>
    <w:lvl w:ilvl="2" w:tplc="FE48C640">
      <w:start w:val="1"/>
      <w:numFmt w:val="bullet"/>
      <w:lvlText w:val=""/>
      <w:lvlJc w:val="left"/>
      <w:pPr>
        <w:ind w:left="2160" w:hanging="360"/>
      </w:pPr>
      <w:rPr>
        <w:rFonts w:hint="default" w:ascii="Wingdings" w:hAnsi="Wingdings"/>
      </w:rPr>
    </w:lvl>
    <w:lvl w:ilvl="3" w:tplc="3FDEA2DA">
      <w:start w:val="1"/>
      <w:numFmt w:val="bullet"/>
      <w:lvlText w:val=""/>
      <w:lvlJc w:val="left"/>
      <w:pPr>
        <w:ind w:left="2880" w:hanging="360"/>
      </w:pPr>
      <w:rPr>
        <w:rFonts w:hint="default" w:ascii="Symbol" w:hAnsi="Symbol"/>
      </w:rPr>
    </w:lvl>
    <w:lvl w:ilvl="4" w:tplc="2C82FAFE">
      <w:start w:val="1"/>
      <w:numFmt w:val="bullet"/>
      <w:lvlText w:val="o"/>
      <w:lvlJc w:val="left"/>
      <w:pPr>
        <w:ind w:left="3600" w:hanging="360"/>
      </w:pPr>
      <w:rPr>
        <w:rFonts w:hint="default" w:ascii="Courier New" w:hAnsi="Courier New"/>
      </w:rPr>
    </w:lvl>
    <w:lvl w:ilvl="5" w:tplc="AF5023FC">
      <w:start w:val="1"/>
      <w:numFmt w:val="bullet"/>
      <w:lvlText w:val=""/>
      <w:lvlJc w:val="left"/>
      <w:pPr>
        <w:ind w:left="4320" w:hanging="360"/>
      </w:pPr>
      <w:rPr>
        <w:rFonts w:hint="default" w:ascii="Wingdings" w:hAnsi="Wingdings"/>
      </w:rPr>
    </w:lvl>
    <w:lvl w:ilvl="6" w:tplc="D8C6A564">
      <w:start w:val="1"/>
      <w:numFmt w:val="bullet"/>
      <w:lvlText w:val=""/>
      <w:lvlJc w:val="left"/>
      <w:pPr>
        <w:ind w:left="5040" w:hanging="360"/>
      </w:pPr>
      <w:rPr>
        <w:rFonts w:hint="default" w:ascii="Symbol" w:hAnsi="Symbol"/>
      </w:rPr>
    </w:lvl>
    <w:lvl w:ilvl="7" w:tplc="9CAE6360">
      <w:start w:val="1"/>
      <w:numFmt w:val="bullet"/>
      <w:lvlText w:val="o"/>
      <w:lvlJc w:val="left"/>
      <w:pPr>
        <w:ind w:left="5760" w:hanging="360"/>
      </w:pPr>
      <w:rPr>
        <w:rFonts w:hint="default" w:ascii="Courier New" w:hAnsi="Courier New"/>
      </w:rPr>
    </w:lvl>
    <w:lvl w:ilvl="8" w:tplc="C4E05984">
      <w:start w:val="1"/>
      <w:numFmt w:val="bullet"/>
      <w:lvlText w:val=""/>
      <w:lvlJc w:val="left"/>
      <w:pPr>
        <w:ind w:left="6480" w:hanging="360"/>
      </w:pPr>
      <w:rPr>
        <w:rFonts w:hint="default" w:ascii="Wingdings" w:hAnsi="Wingdings"/>
      </w:rPr>
    </w:lvl>
  </w:abstractNum>
  <w:abstractNum w:abstractNumId="56" w15:restartNumberingAfterBreak="0">
    <w:nsid w:val="66423C21"/>
    <w:multiLevelType w:val="multilevel"/>
    <w:tmpl w:val="EF5E8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10282B"/>
    <w:multiLevelType w:val="hybridMultilevel"/>
    <w:tmpl w:val="8A1487D2"/>
    <w:lvl w:ilvl="0" w:tplc="E99A5ADA">
      <w:start w:val="1"/>
      <w:numFmt w:val="decimal"/>
      <w:lvlText w:val="%1."/>
      <w:lvlJc w:val="left"/>
      <w:pPr>
        <w:ind w:left="720" w:hanging="360"/>
      </w:pPr>
    </w:lvl>
    <w:lvl w:ilvl="1" w:tplc="EF02DF30">
      <w:start w:val="1"/>
      <w:numFmt w:val="lowerLetter"/>
      <w:lvlText w:val="%2."/>
      <w:lvlJc w:val="left"/>
      <w:pPr>
        <w:ind w:left="1440" w:hanging="360"/>
      </w:pPr>
    </w:lvl>
    <w:lvl w:ilvl="2" w:tplc="F5AEB654">
      <w:start w:val="1"/>
      <w:numFmt w:val="lowerRoman"/>
      <w:lvlText w:val="%3."/>
      <w:lvlJc w:val="right"/>
      <w:pPr>
        <w:ind w:left="2160" w:hanging="180"/>
      </w:pPr>
    </w:lvl>
    <w:lvl w:ilvl="3" w:tplc="6D8ACE4C">
      <w:start w:val="1"/>
      <w:numFmt w:val="decimal"/>
      <w:lvlText w:val="%4."/>
      <w:lvlJc w:val="left"/>
      <w:pPr>
        <w:ind w:left="2880" w:hanging="360"/>
      </w:pPr>
    </w:lvl>
    <w:lvl w:ilvl="4" w:tplc="C102EB20">
      <w:start w:val="1"/>
      <w:numFmt w:val="lowerLetter"/>
      <w:lvlText w:val="%5."/>
      <w:lvlJc w:val="left"/>
      <w:pPr>
        <w:ind w:left="3600" w:hanging="360"/>
      </w:pPr>
    </w:lvl>
    <w:lvl w:ilvl="5" w:tplc="D0DCFD1C">
      <w:start w:val="1"/>
      <w:numFmt w:val="lowerRoman"/>
      <w:lvlText w:val="%6."/>
      <w:lvlJc w:val="right"/>
      <w:pPr>
        <w:ind w:left="4320" w:hanging="180"/>
      </w:pPr>
    </w:lvl>
    <w:lvl w:ilvl="6" w:tplc="E968D2F2">
      <w:start w:val="1"/>
      <w:numFmt w:val="decimal"/>
      <w:lvlText w:val="%7."/>
      <w:lvlJc w:val="left"/>
      <w:pPr>
        <w:ind w:left="5040" w:hanging="360"/>
      </w:pPr>
    </w:lvl>
    <w:lvl w:ilvl="7" w:tplc="21FE945E">
      <w:start w:val="1"/>
      <w:numFmt w:val="lowerLetter"/>
      <w:lvlText w:val="%8."/>
      <w:lvlJc w:val="left"/>
      <w:pPr>
        <w:ind w:left="5760" w:hanging="360"/>
      </w:pPr>
    </w:lvl>
    <w:lvl w:ilvl="8" w:tplc="86A27266">
      <w:start w:val="1"/>
      <w:numFmt w:val="lowerRoman"/>
      <w:lvlText w:val="%9."/>
      <w:lvlJc w:val="right"/>
      <w:pPr>
        <w:ind w:left="6480" w:hanging="180"/>
      </w:pPr>
    </w:lvl>
  </w:abstractNum>
  <w:abstractNum w:abstractNumId="58" w15:restartNumberingAfterBreak="0">
    <w:nsid w:val="68413264"/>
    <w:multiLevelType w:val="hybridMultilevel"/>
    <w:tmpl w:val="C0785DF8"/>
    <w:lvl w:ilvl="0" w:tplc="90EE5D74">
      <w:start w:val="1"/>
      <w:numFmt w:val="bullet"/>
      <w:lvlText w:val=""/>
      <w:lvlJc w:val="left"/>
      <w:pPr>
        <w:ind w:left="720" w:hanging="360"/>
      </w:pPr>
      <w:rPr>
        <w:rFonts w:hint="default" w:ascii="Symbol" w:hAnsi="Symbol"/>
      </w:rPr>
    </w:lvl>
    <w:lvl w:ilvl="1" w:tplc="A176BFDE">
      <w:start w:val="1"/>
      <w:numFmt w:val="bullet"/>
      <w:lvlText w:val="o"/>
      <w:lvlJc w:val="left"/>
      <w:pPr>
        <w:ind w:left="1440" w:hanging="360"/>
      </w:pPr>
      <w:rPr>
        <w:rFonts w:hint="default" w:ascii="Courier New" w:hAnsi="Courier New"/>
      </w:rPr>
    </w:lvl>
    <w:lvl w:ilvl="2" w:tplc="561E1C9C">
      <w:start w:val="1"/>
      <w:numFmt w:val="bullet"/>
      <w:lvlText w:val=""/>
      <w:lvlJc w:val="left"/>
      <w:pPr>
        <w:ind w:left="2160" w:hanging="360"/>
      </w:pPr>
      <w:rPr>
        <w:rFonts w:hint="default" w:ascii="Wingdings" w:hAnsi="Wingdings"/>
      </w:rPr>
    </w:lvl>
    <w:lvl w:ilvl="3" w:tplc="FD9ABA52">
      <w:start w:val="1"/>
      <w:numFmt w:val="bullet"/>
      <w:lvlText w:val=""/>
      <w:lvlJc w:val="left"/>
      <w:pPr>
        <w:ind w:left="2880" w:hanging="360"/>
      </w:pPr>
      <w:rPr>
        <w:rFonts w:hint="default" w:ascii="Symbol" w:hAnsi="Symbol"/>
      </w:rPr>
    </w:lvl>
    <w:lvl w:ilvl="4" w:tplc="645CA20E">
      <w:start w:val="1"/>
      <w:numFmt w:val="bullet"/>
      <w:lvlText w:val="o"/>
      <w:lvlJc w:val="left"/>
      <w:pPr>
        <w:ind w:left="3600" w:hanging="360"/>
      </w:pPr>
      <w:rPr>
        <w:rFonts w:hint="default" w:ascii="Courier New" w:hAnsi="Courier New"/>
      </w:rPr>
    </w:lvl>
    <w:lvl w:ilvl="5" w:tplc="8848D32C">
      <w:start w:val="1"/>
      <w:numFmt w:val="bullet"/>
      <w:lvlText w:val=""/>
      <w:lvlJc w:val="left"/>
      <w:pPr>
        <w:ind w:left="4320" w:hanging="360"/>
      </w:pPr>
      <w:rPr>
        <w:rFonts w:hint="default" w:ascii="Wingdings" w:hAnsi="Wingdings"/>
      </w:rPr>
    </w:lvl>
    <w:lvl w:ilvl="6" w:tplc="CCBE52EA">
      <w:start w:val="1"/>
      <w:numFmt w:val="bullet"/>
      <w:lvlText w:val=""/>
      <w:lvlJc w:val="left"/>
      <w:pPr>
        <w:ind w:left="5040" w:hanging="360"/>
      </w:pPr>
      <w:rPr>
        <w:rFonts w:hint="default" w:ascii="Symbol" w:hAnsi="Symbol"/>
      </w:rPr>
    </w:lvl>
    <w:lvl w:ilvl="7" w:tplc="2F16BE6E">
      <w:start w:val="1"/>
      <w:numFmt w:val="bullet"/>
      <w:lvlText w:val="o"/>
      <w:lvlJc w:val="left"/>
      <w:pPr>
        <w:ind w:left="5760" w:hanging="360"/>
      </w:pPr>
      <w:rPr>
        <w:rFonts w:hint="default" w:ascii="Courier New" w:hAnsi="Courier New"/>
      </w:rPr>
    </w:lvl>
    <w:lvl w:ilvl="8" w:tplc="1AF0EDB6">
      <w:start w:val="1"/>
      <w:numFmt w:val="bullet"/>
      <w:lvlText w:val=""/>
      <w:lvlJc w:val="left"/>
      <w:pPr>
        <w:ind w:left="6480" w:hanging="360"/>
      </w:pPr>
      <w:rPr>
        <w:rFonts w:hint="default" w:ascii="Wingdings" w:hAnsi="Wingdings"/>
      </w:rPr>
    </w:lvl>
  </w:abstractNum>
  <w:abstractNum w:abstractNumId="59" w15:restartNumberingAfterBreak="0">
    <w:nsid w:val="68FC5B04"/>
    <w:multiLevelType w:val="multilevel"/>
    <w:tmpl w:val="C1FC6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CDC577E"/>
    <w:multiLevelType w:val="hybridMultilevel"/>
    <w:tmpl w:val="3EACA7CA"/>
    <w:lvl w:ilvl="0" w:tplc="81B2EF6C">
      <w:start w:val="1"/>
      <w:numFmt w:val="bullet"/>
      <w:lvlText w:val=""/>
      <w:lvlJc w:val="left"/>
      <w:pPr>
        <w:ind w:left="720" w:hanging="360"/>
      </w:pPr>
      <w:rPr>
        <w:rFonts w:hint="default" w:ascii="Symbol" w:hAnsi="Symbol"/>
      </w:rPr>
    </w:lvl>
    <w:lvl w:ilvl="1" w:tplc="A54C04B6">
      <w:start w:val="1"/>
      <w:numFmt w:val="bullet"/>
      <w:lvlText w:val="o"/>
      <w:lvlJc w:val="left"/>
      <w:pPr>
        <w:ind w:left="1440" w:hanging="360"/>
      </w:pPr>
      <w:rPr>
        <w:rFonts w:hint="default" w:ascii="Courier New" w:hAnsi="Courier New"/>
      </w:rPr>
    </w:lvl>
    <w:lvl w:ilvl="2" w:tplc="F30808BE">
      <w:start w:val="1"/>
      <w:numFmt w:val="bullet"/>
      <w:lvlText w:val=""/>
      <w:lvlJc w:val="left"/>
      <w:pPr>
        <w:ind w:left="2160" w:hanging="360"/>
      </w:pPr>
      <w:rPr>
        <w:rFonts w:hint="default" w:ascii="Wingdings" w:hAnsi="Wingdings"/>
      </w:rPr>
    </w:lvl>
    <w:lvl w:ilvl="3" w:tplc="C7B6277E">
      <w:start w:val="1"/>
      <w:numFmt w:val="bullet"/>
      <w:lvlText w:val=""/>
      <w:lvlJc w:val="left"/>
      <w:pPr>
        <w:ind w:left="2880" w:hanging="360"/>
      </w:pPr>
      <w:rPr>
        <w:rFonts w:hint="default" w:ascii="Symbol" w:hAnsi="Symbol"/>
      </w:rPr>
    </w:lvl>
    <w:lvl w:ilvl="4" w:tplc="54B07204">
      <w:start w:val="1"/>
      <w:numFmt w:val="bullet"/>
      <w:lvlText w:val="o"/>
      <w:lvlJc w:val="left"/>
      <w:pPr>
        <w:ind w:left="3600" w:hanging="360"/>
      </w:pPr>
      <w:rPr>
        <w:rFonts w:hint="default" w:ascii="Courier New" w:hAnsi="Courier New"/>
      </w:rPr>
    </w:lvl>
    <w:lvl w:ilvl="5" w:tplc="7BDE681A">
      <w:start w:val="1"/>
      <w:numFmt w:val="bullet"/>
      <w:lvlText w:val=""/>
      <w:lvlJc w:val="left"/>
      <w:pPr>
        <w:ind w:left="4320" w:hanging="360"/>
      </w:pPr>
      <w:rPr>
        <w:rFonts w:hint="default" w:ascii="Wingdings" w:hAnsi="Wingdings"/>
      </w:rPr>
    </w:lvl>
    <w:lvl w:ilvl="6" w:tplc="40849C3E">
      <w:start w:val="1"/>
      <w:numFmt w:val="bullet"/>
      <w:lvlText w:val=""/>
      <w:lvlJc w:val="left"/>
      <w:pPr>
        <w:ind w:left="5040" w:hanging="360"/>
      </w:pPr>
      <w:rPr>
        <w:rFonts w:hint="default" w:ascii="Symbol" w:hAnsi="Symbol"/>
      </w:rPr>
    </w:lvl>
    <w:lvl w:ilvl="7" w:tplc="84D4214C">
      <w:start w:val="1"/>
      <w:numFmt w:val="bullet"/>
      <w:lvlText w:val="o"/>
      <w:lvlJc w:val="left"/>
      <w:pPr>
        <w:ind w:left="5760" w:hanging="360"/>
      </w:pPr>
      <w:rPr>
        <w:rFonts w:hint="default" w:ascii="Courier New" w:hAnsi="Courier New"/>
      </w:rPr>
    </w:lvl>
    <w:lvl w:ilvl="8" w:tplc="D000433C">
      <w:start w:val="1"/>
      <w:numFmt w:val="bullet"/>
      <w:lvlText w:val=""/>
      <w:lvlJc w:val="left"/>
      <w:pPr>
        <w:ind w:left="6480" w:hanging="360"/>
      </w:pPr>
      <w:rPr>
        <w:rFonts w:hint="default" w:ascii="Wingdings" w:hAnsi="Wingdings"/>
      </w:rPr>
    </w:lvl>
  </w:abstractNum>
  <w:abstractNum w:abstractNumId="61" w15:restartNumberingAfterBreak="0">
    <w:nsid w:val="6CEE6215"/>
    <w:multiLevelType w:val="hybridMultilevel"/>
    <w:tmpl w:val="280CCFD0"/>
    <w:lvl w:ilvl="0" w:tplc="EA4AC410">
      <w:start w:val="1"/>
      <w:numFmt w:val="bullet"/>
      <w:lvlText w:val=""/>
      <w:lvlJc w:val="left"/>
      <w:pPr>
        <w:ind w:left="720" w:hanging="360"/>
      </w:pPr>
      <w:rPr>
        <w:rFonts w:hint="default" w:ascii="Symbol" w:hAnsi="Symbol"/>
      </w:rPr>
    </w:lvl>
    <w:lvl w:ilvl="1" w:tplc="2B9ED1DA">
      <w:start w:val="1"/>
      <w:numFmt w:val="bullet"/>
      <w:lvlText w:val="o"/>
      <w:lvlJc w:val="left"/>
      <w:pPr>
        <w:ind w:left="1440" w:hanging="360"/>
      </w:pPr>
      <w:rPr>
        <w:rFonts w:hint="default" w:ascii="Courier New" w:hAnsi="Courier New"/>
      </w:rPr>
    </w:lvl>
    <w:lvl w:ilvl="2" w:tplc="0F1ABC3C">
      <w:start w:val="1"/>
      <w:numFmt w:val="bullet"/>
      <w:lvlText w:val=""/>
      <w:lvlJc w:val="left"/>
      <w:pPr>
        <w:ind w:left="2160" w:hanging="360"/>
      </w:pPr>
      <w:rPr>
        <w:rFonts w:hint="default" w:ascii="Wingdings" w:hAnsi="Wingdings"/>
      </w:rPr>
    </w:lvl>
    <w:lvl w:ilvl="3" w:tplc="C9125E80">
      <w:start w:val="1"/>
      <w:numFmt w:val="bullet"/>
      <w:lvlText w:val=""/>
      <w:lvlJc w:val="left"/>
      <w:pPr>
        <w:ind w:left="2880" w:hanging="360"/>
      </w:pPr>
      <w:rPr>
        <w:rFonts w:hint="default" w:ascii="Symbol" w:hAnsi="Symbol"/>
      </w:rPr>
    </w:lvl>
    <w:lvl w:ilvl="4" w:tplc="BC9A1374">
      <w:start w:val="1"/>
      <w:numFmt w:val="bullet"/>
      <w:lvlText w:val="o"/>
      <w:lvlJc w:val="left"/>
      <w:pPr>
        <w:ind w:left="3600" w:hanging="360"/>
      </w:pPr>
      <w:rPr>
        <w:rFonts w:hint="default" w:ascii="Courier New" w:hAnsi="Courier New"/>
      </w:rPr>
    </w:lvl>
    <w:lvl w:ilvl="5" w:tplc="9F98003E">
      <w:start w:val="1"/>
      <w:numFmt w:val="bullet"/>
      <w:lvlText w:val=""/>
      <w:lvlJc w:val="left"/>
      <w:pPr>
        <w:ind w:left="4320" w:hanging="360"/>
      </w:pPr>
      <w:rPr>
        <w:rFonts w:hint="default" w:ascii="Wingdings" w:hAnsi="Wingdings"/>
      </w:rPr>
    </w:lvl>
    <w:lvl w:ilvl="6" w:tplc="ACFCBA66">
      <w:start w:val="1"/>
      <w:numFmt w:val="bullet"/>
      <w:lvlText w:val=""/>
      <w:lvlJc w:val="left"/>
      <w:pPr>
        <w:ind w:left="5040" w:hanging="360"/>
      </w:pPr>
      <w:rPr>
        <w:rFonts w:hint="default" w:ascii="Symbol" w:hAnsi="Symbol"/>
      </w:rPr>
    </w:lvl>
    <w:lvl w:ilvl="7" w:tplc="79DC572E">
      <w:start w:val="1"/>
      <w:numFmt w:val="bullet"/>
      <w:lvlText w:val="o"/>
      <w:lvlJc w:val="left"/>
      <w:pPr>
        <w:ind w:left="5760" w:hanging="360"/>
      </w:pPr>
      <w:rPr>
        <w:rFonts w:hint="default" w:ascii="Courier New" w:hAnsi="Courier New"/>
      </w:rPr>
    </w:lvl>
    <w:lvl w:ilvl="8" w:tplc="FAE0F4B8">
      <w:start w:val="1"/>
      <w:numFmt w:val="bullet"/>
      <w:lvlText w:val=""/>
      <w:lvlJc w:val="left"/>
      <w:pPr>
        <w:ind w:left="6480" w:hanging="360"/>
      </w:pPr>
      <w:rPr>
        <w:rFonts w:hint="default" w:ascii="Wingdings" w:hAnsi="Wingdings"/>
      </w:rPr>
    </w:lvl>
  </w:abstractNum>
  <w:abstractNum w:abstractNumId="62" w15:restartNumberingAfterBreak="0">
    <w:nsid w:val="6D207AE8"/>
    <w:multiLevelType w:val="hybridMultilevel"/>
    <w:tmpl w:val="3490EC20"/>
    <w:lvl w:ilvl="0" w:tplc="3718DCA8">
      <w:start w:val="1"/>
      <w:numFmt w:val="bullet"/>
      <w:lvlText w:val=""/>
      <w:lvlJc w:val="left"/>
      <w:pPr>
        <w:ind w:left="720" w:hanging="360"/>
      </w:pPr>
      <w:rPr>
        <w:rFonts w:hint="default" w:ascii="Symbol" w:hAnsi="Symbol"/>
      </w:rPr>
    </w:lvl>
    <w:lvl w:ilvl="1" w:tplc="C06C93C6">
      <w:start w:val="1"/>
      <w:numFmt w:val="bullet"/>
      <w:lvlText w:val="o"/>
      <w:lvlJc w:val="left"/>
      <w:pPr>
        <w:ind w:left="1440" w:hanging="360"/>
      </w:pPr>
      <w:rPr>
        <w:rFonts w:hint="default" w:ascii="Courier New" w:hAnsi="Courier New"/>
      </w:rPr>
    </w:lvl>
    <w:lvl w:ilvl="2" w:tplc="89E224B4">
      <w:start w:val="1"/>
      <w:numFmt w:val="bullet"/>
      <w:lvlText w:val=""/>
      <w:lvlJc w:val="left"/>
      <w:pPr>
        <w:ind w:left="2160" w:hanging="360"/>
      </w:pPr>
      <w:rPr>
        <w:rFonts w:hint="default" w:ascii="Wingdings" w:hAnsi="Wingdings"/>
      </w:rPr>
    </w:lvl>
    <w:lvl w:ilvl="3" w:tplc="6DDC0B60">
      <w:start w:val="1"/>
      <w:numFmt w:val="bullet"/>
      <w:lvlText w:val=""/>
      <w:lvlJc w:val="left"/>
      <w:pPr>
        <w:ind w:left="2880" w:hanging="360"/>
      </w:pPr>
      <w:rPr>
        <w:rFonts w:hint="default" w:ascii="Symbol" w:hAnsi="Symbol"/>
      </w:rPr>
    </w:lvl>
    <w:lvl w:ilvl="4" w:tplc="DB4C9174">
      <w:start w:val="1"/>
      <w:numFmt w:val="bullet"/>
      <w:lvlText w:val="o"/>
      <w:lvlJc w:val="left"/>
      <w:pPr>
        <w:ind w:left="3600" w:hanging="360"/>
      </w:pPr>
      <w:rPr>
        <w:rFonts w:hint="default" w:ascii="Courier New" w:hAnsi="Courier New"/>
      </w:rPr>
    </w:lvl>
    <w:lvl w:ilvl="5" w:tplc="906AC8B8">
      <w:start w:val="1"/>
      <w:numFmt w:val="bullet"/>
      <w:lvlText w:val=""/>
      <w:lvlJc w:val="left"/>
      <w:pPr>
        <w:ind w:left="4320" w:hanging="360"/>
      </w:pPr>
      <w:rPr>
        <w:rFonts w:hint="default" w:ascii="Wingdings" w:hAnsi="Wingdings"/>
      </w:rPr>
    </w:lvl>
    <w:lvl w:ilvl="6" w:tplc="CAFE09A2">
      <w:start w:val="1"/>
      <w:numFmt w:val="bullet"/>
      <w:lvlText w:val=""/>
      <w:lvlJc w:val="left"/>
      <w:pPr>
        <w:ind w:left="5040" w:hanging="360"/>
      </w:pPr>
      <w:rPr>
        <w:rFonts w:hint="default" w:ascii="Symbol" w:hAnsi="Symbol"/>
      </w:rPr>
    </w:lvl>
    <w:lvl w:ilvl="7" w:tplc="F0349350">
      <w:start w:val="1"/>
      <w:numFmt w:val="bullet"/>
      <w:lvlText w:val="o"/>
      <w:lvlJc w:val="left"/>
      <w:pPr>
        <w:ind w:left="5760" w:hanging="360"/>
      </w:pPr>
      <w:rPr>
        <w:rFonts w:hint="default" w:ascii="Courier New" w:hAnsi="Courier New"/>
      </w:rPr>
    </w:lvl>
    <w:lvl w:ilvl="8" w:tplc="FABA4102">
      <w:start w:val="1"/>
      <w:numFmt w:val="bullet"/>
      <w:lvlText w:val=""/>
      <w:lvlJc w:val="left"/>
      <w:pPr>
        <w:ind w:left="6480" w:hanging="360"/>
      </w:pPr>
      <w:rPr>
        <w:rFonts w:hint="default" w:ascii="Wingdings" w:hAnsi="Wingdings"/>
      </w:rPr>
    </w:lvl>
  </w:abstractNum>
  <w:abstractNum w:abstractNumId="63" w15:restartNumberingAfterBreak="0">
    <w:nsid w:val="6E43229A"/>
    <w:multiLevelType w:val="hybridMultilevel"/>
    <w:tmpl w:val="B2D6471A"/>
    <w:lvl w:ilvl="0" w:tplc="46581122">
      <w:start w:val="1"/>
      <w:numFmt w:val="bullet"/>
      <w:lvlText w:val=""/>
      <w:lvlJc w:val="left"/>
      <w:pPr>
        <w:ind w:left="720" w:hanging="360"/>
      </w:pPr>
      <w:rPr>
        <w:rFonts w:hint="default" w:ascii="Symbol" w:hAnsi="Symbol"/>
      </w:rPr>
    </w:lvl>
    <w:lvl w:ilvl="1" w:tplc="951E4B74">
      <w:start w:val="1"/>
      <w:numFmt w:val="bullet"/>
      <w:lvlText w:val="o"/>
      <w:lvlJc w:val="left"/>
      <w:pPr>
        <w:ind w:left="1440" w:hanging="360"/>
      </w:pPr>
      <w:rPr>
        <w:rFonts w:hint="default" w:ascii="Courier New" w:hAnsi="Courier New"/>
      </w:rPr>
    </w:lvl>
    <w:lvl w:ilvl="2" w:tplc="29CA9B58">
      <w:start w:val="1"/>
      <w:numFmt w:val="bullet"/>
      <w:lvlText w:val=""/>
      <w:lvlJc w:val="left"/>
      <w:pPr>
        <w:ind w:left="2160" w:hanging="360"/>
      </w:pPr>
      <w:rPr>
        <w:rFonts w:hint="default" w:ascii="Wingdings" w:hAnsi="Wingdings"/>
      </w:rPr>
    </w:lvl>
    <w:lvl w:ilvl="3" w:tplc="0F00C158">
      <w:start w:val="1"/>
      <w:numFmt w:val="bullet"/>
      <w:lvlText w:val=""/>
      <w:lvlJc w:val="left"/>
      <w:pPr>
        <w:ind w:left="2880" w:hanging="360"/>
      </w:pPr>
      <w:rPr>
        <w:rFonts w:hint="default" w:ascii="Symbol" w:hAnsi="Symbol"/>
      </w:rPr>
    </w:lvl>
    <w:lvl w:ilvl="4" w:tplc="0088A32C">
      <w:start w:val="1"/>
      <w:numFmt w:val="bullet"/>
      <w:lvlText w:val="o"/>
      <w:lvlJc w:val="left"/>
      <w:pPr>
        <w:ind w:left="3600" w:hanging="360"/>
      </w:pPr>
      <w:rPr>
        <w:rFonts w:hint="default" w:ascii="Courier New" w:hAnsi="Courier New"/>
      </w:rPr>
    </w:lvl>
    <w:lvl w:ilvl="5" w:tplc="45A67DAA">
      <w:start w:val="1"/>
      <w:numFmt w:val="bullet"/>
      <w:lvlText w:val=""/>
      <w:lvlJc w:val="left"/>
      <w:pPr>
        <w:ind w:left="4320" w:hanging="360"/>
      </w:pPr>
      <w:rPr>
        <w:rFonts w:hint="default" w:ascii="Wingdings" w:hAnsi="Wingdings"/>
      </w:rPr>
    </w:lvl>
    <w:lvl w:ilvl="6" w:tplc="6D802D20">
      <w:start w:val="1"/>
      <w:numFmt w:val="bullet"/>
      <w:lvlText w:val=""/>
      <w:lvlJc w:val="left"/>
      <w:pPr>
        <w:ind w:left="5040" w:hanging="360"/>
      </w:pPr>
      <w:rPr>
        <w:rFonts w:hint="default" w:ascii="Symbol" w:hAnsi="Symbol"/>
      </w:rPr>
    </w:lvl>
    <w:lvl w:ilvl="7" w:tplc="9CBC7016">
      <w:start w:val="1"/>
      <w:numFmt w:val="bullet"/>
      <w:lvlText w:val="o"/>
      <w:lvlJc w:val="left"/>
      <w:pPr>
        <w:ind w:left="5760" w:hanging="360"/>
      </w:pPr>
      <w:rPr>
        <w:rFonts w:hint="default" w:ascii="Courier New" w:hAnsi="Courier New"/>
      </w:rPr>
    </w:lvl>
    <w:lvl w:ilvl="8" w:tplc="7D56DE60">
      <w:start w:val="1"/>
      <w:numFmt w:val="bullet"/>
      <w:lvlText w:val=""/>
      <w:lvlJc w:val="left"/>
      <w:pPr>
        <w:ind w:left="6480" w:hanging="360"/>
      </w:pPr>
      <w:rPr>
        <w:rFonts w:hint="default" w:ascii="Wingdings" w:hAnsi="Wingdings"/>
      </w:rPr>
    </w:lvl>
  </w:abstractNum>
  <w:abstractNum w:abstractNumId="64" w15:restartNumberingAfterBreak="0">
    <w:nsid w:val="700F2DFA"/>
    <w:multiLevelType w:val="hybridMultilevel"/>
    <w:tmpl w:val="6EBEE8E0"/>
    <w:lvl w:ilvl="0" w:tplc="8DC68986">
      <w:start w:val="1"/>
      <w:numFmt w:val="bullet"/>
      <w:lvlText w:val="-"/>
      <w:lvlJc w:val="left"/>
      <w:pPr>
        <w:ind w:left="720" w:hanging="360"/>
      </w:pPr>
      <w:rPr>
        <w:rFonts w:hint="default" w:ascii="Aptos" w:hAnsi="Aptos"/>
      </w:rPr>
    </w:lvl>
    <w:lvl w:ilvl="1" w:tplc="4E127518">
      <w:start w:val="1"/>
      <w:numFmt w:val="bullet"/>
      <w:lvlText w:val="o"/>
      <w:lvlJc w:val="left"/>
      <w:pPr>
        <w:ind w:left="1440" w:hanging="360"/>
      </w:pPr>
      <w:rPr>
        <w:rFonts w:hint="default" w:ascii="Courier New" w:hAnsi="Courier New"/>
      </w:rPr>
    </w:lvl>
    <w:lvl w:ilvl="2" w:tplc="9508CCA2">
      <w:start w:val="1"/>
      <w:numFmt w:val="bullet"/>
      <w:lvlText w:val=""/>
      <w:lvlJc w:val="left"/>
      <w:pPr>
        <w:ind w:left="2160" w:hanging="360"/>
      </w:pPr>
      <w:rPr>
        <w:rFonts w:hint="default" w:ascii="Wingdings" w:hAnsi="Wingdings"/>
      </w:rPr>
    </w:lvl>
    <w:lvl w:ilvl="3" w:tplc="F0E87E7A">
      <w:start w:val="1"/>
      <w:numFmt w:val="bullet"/>
      <w:lvlText w:val=""/>
      <w:lvlJc w:val="left"/>
      <w:pPr>
        <w:ind w:left="2880" w:hanging="360"/>
      </w:pPr>
      <w:rPr>
        <w:rFonts w:hint="default" w:ascii="Symbol" w:hAnsi="Symbol"/>
      </w:rPr>
    </w:lvl>
    <w:lvl w:ilvl="4" w:tplc="84ECD846">
      <w:start w:val="1"/>
      <w:numFmt w:val="bullet"/>
      <w:lvlText w:val="o"/>
      <w:lvlJc w:val="left"/>
      <w:pPr>
        <w:ind w:left="3600" w:hanging="360"/>
      </w:pPr>
      <w:rPr>
        <w:rFonts w:hint="default" w:ascii="Courier New" w:hAnsi="Courier New"/>
      </w:rPr>
    </w:lvl>
    <w:lvl w:ilvl="5" w:tplc="772C3DE6">
      <w:start w:val="1"/>
      <w:numFmt w:val="bullet"/>
      <w:lvlText w:val=""/>
      <w:lvlJc w:val="left"/>
      <w:pPr>
        <w:ind w:left="4320" w:hanging="360"/>
      </w:pPr>
      <w:rPr>
        <w:rFonts w:hint="default" w:ascii="Wingdings" w:hAnsi="Wingdings"/>
      </w:rPr>
    </w:lvl>
    <w:lvl w:ilvl="6" w:tplc="2A288A48">
      <w:start w:val="1"/>
      <w:numFmt w:val="bullet"/>
      <w:lvlText w:val=""/>
      <w:lvlJc w:val="left"/>
      <w:pPr>
        <w:ind w:left="5040" w:hanging="360"/>
      </w:pPr>
      <w:rPr>
        <w:rFonts w:hint="default" w:ascii="Symbol" w:hAnsi="Symbol"/>
      </w:rPr>
    </w:lvl>
    <w:lvl w:ilvl="7" w:tplc="50E4A584">
      <w:start w:val="1"/>
      <w:numFmt w:val="bullet"/>
      <w:lvlText w:val="o"/>
      <w:lvlJc w:val="left"/>
      <w:pPr>
        <w:ind w:left="5760" w:hanging="360"/>
      </w:pPr>
      <w:rPr>
        <w:rFonts w:hint="default" w:ascii="Courier New" w:hAnsi="Courier New"/>
      </w:rPr>
    </w:lvl>
    <w:lvl w:ilvl="8" w:tplc="68F03DE6">
      <w:start w:val="1"/>
      <w:numFmt w:val="bullet"/>
      <w:lvlText w:val=""/>
      <w:lvlJc w:val="left"/>
      <w:pPr>
        <w:ind w:left="6480" w:hanging="360"/>
      </w:pPr>
      <w:rPr>
        <w:rFonts w:hint="default" w:ascii="Wingdings" w:hAnsi="Wingdings"/>
      </w:rPr>
    </w:lvl>
  </w:abstractNum>
  <w:abstractNum w:abstractNumId="65" w15:restartNumberingAfterBreak="0">
    <w:nsid w:val="74497522"/>
    <w:multiLevelType w:val="multilevel"/>
    <w:tmpl w:val="B22E0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7BC3C5E"/>
    <w:multiLevelType w:val="hybridMultilevel"/>
    <w:tmpl w:val="59D6C6B6"/>
    <w:lvl w:ilvl="0" w:tplc="F0DE257C">
      <w:start w:val="1"/>
      <w:numFmt w:val="bullet"/>
      <w:lvlText w:val="-"/>
      <w:lvlJc w:val="left"/>
      <w:pPr>
        <w:ind w:left="720" w:hanging="360"/>
      </w:pPr>
      <w:rPr>
        <w:rFonts w:hint="default" w:ascii="Aptos" w:hAnsi="Aptos"/>
      </w:rPr>
    </w:lvl>
    <w:lvl w:ilvl="1" w:tplc="8E6E81A2">
      <w:start w:val="1"/>
      <w:numFmt w:val="bullet"/>
      <w:lvlText w:val="o"/>
      <w:lvlJc w:val="left"/>
      <w:pPr>
        <w:ind w:left="1440" w:hanging="360"/>
      </w:pPr>
      <w:rPr>
        <w:rFonts w:hint="default" w:ascii="Courier New" w:hAnsi="Courier New"/>
      </w:rPr>
    </w:lvl>
    <w:lvl w:ilvl="2" w:tplc="8AAC5A9A">
      <w:start w:val="1"/>
      <w:numFmt w:val="bullet"/>
      <w:lvlText w:val=""/>
      <w:lvlJc w:val="left"/>
      <w:pPr>
        <w:ind w:left="2160" w:hanging="360"/>
      </w:pPr>
      <w:rPr>
        <w:rFonts w:hint="default" w:ascii="Wingdings" w:hAnsi="Wingdings"/>
      </w:rPr>
    </w:lvl>
    <w:lvl w:ilvl="3" w:tplc="588EDA3C">
      <w:start w:val="1"/>
      <w:numFmt w:val="bullet"/>
      <w:lvlText w:val=""/>
      <w:lvlJc w:val="left"/>
      <w:pPr>
        <w:ind w:left="2880" w:hanging="360"/>
      </w:pPr>
      <w:rPr>
        <w:rFonts w:hint="default" w:ascii="Symbol" w:hAnsi="Symbol"/>
      </w:rPr>
    </w:lvl>
    <w:lvl w:ilvl="4" w:tplc="F314EF9A">
      <w:start w:val="1"/>
      <w:numFmt w:val="bullet"/>
      <w:lvlText w:val="o"/>
      <w:lvlJc w:val="left"/>
      <w:pPr>
        <w:ind w:left="3600" w:hanging="360"/>
      </w:pPr>
      <w:rPr>
        <w:rFonts w:hint="default" w:ascii="Courier New" w:hAnsi="Courier New"/>
      </w:rPr>
    </w:lvl>
    <w:lvl w:ilvl="5" w:tplc="81809B8A">
      <w:start w:val="1"/>
      <w:numFmt w:val="bullet"/>
      <w:lvlText w:val=""/>
      <w:lvlJc w:val="left"/>
      <w:pPr>
        <w:ind w:left="4320" w:hanging="360"/>
      </w:pPr>
      <w:rPr>
        <w:rFonts w:hint="default" w:ascii="Wingdings" w:hAnsi="Wingdings"/>
      </w:rPr>
    </w:lvl>
    <w:lvl w:ilvl="6" w:tplc="A5B250CC">
      <w:start w:val="1"/>
      <w:numFmt w:val="bullet"/>
      <w:lvlText w:val=""/>
      <w:lvlJc w:val="left"/>
      <w:pPr>
        <w:ind w:left="5040" w:hanging="360"/>
      </w:pPr>
      <w:rPr>
        <w:rFonts w:hint="default" w:ascii="Symbol" w:hAnsi="Symbol"/>
      </w:rPr>
    </w:lvl>
    <w:lvl w:ilvl="7" w:tplc="2DF6AE0A">
      <w:start w:val="1"/>
      <w:numFmt w:val="bullet"/>
      <w:lvlText w:val="o"/>
      <w:lvlJc w:val="left"/>
      <w:pPr>
        <w:ind w:left="5760" w:hanging="360"/>
      </w:pPr>
      <w:rPr>
        <w:rFonts w:hint="default" w:ascii="Courier New" w:hAnsi="Courier New"/>
      </w:rPr>
    </w:lvl>
    <w:lvl w:ilvl="8" w:tplc="4AB8F39E">
      <w:start w:val="1"/>
      <w:numFmt w:val="bullet"/>
      <w:lvlText w:val=""/>
      <w:lvlJc w:val="left"/>
      <w:pPr>
        <w:ind w:left="6480" w:hanging="360"/>
      </w:pPr>
      <w:rPr>
        <w:rFonts w:hint="default" w:ascii="Wingdings" w:hAnsi="Wingdings"/>
      </w:rPr>
    </w:lvl>
  </w:abstractNum>
  <w:abstractNum w:abstractNumId="67" w15:restartNumberingAfterBreak="0">
    <w:nsid w:val="7917326F"/>
    <w:multiLevelType w:val="hybridMultilevel"/>
    <w:tmpl w:val="6DC22C80"/>
    <w:lvl w:ilvl="0" w:tplc="8F2862BC">
      <w:start w:val="1"/>
      <w:numFmt w:val="bullet"/>
      <w:lvlText w:val="-"/>
      <w:lvlJc w:val="left"/>
      <w:pPr>
        <w:ind w:left="720" w:hanging="360"/>
      </w:pPr>
      <w:rPr>
        <w:rFonts w:hint="default" w:ascii="Aptos" w:hAnsi="Aptos"/>
      </w:rPr>
    </w:lvl>
    <w:lvl w:ilvl="1" w:tplc="58A058D4">
      <w:start w:val="1"/>
      <w:numFmt w:val="bullet"/>
      <w:lvlText w:val="o"/>
      <w:lvlJc w:val="left"/>
      <w:pPr>
        <w:ind w:left="1440" w:hanging="360"/>
      </w:pPr>
      <w:rPr>
        <w:rFonts w:hint="default" w:ascii="Courier New" w:hAnsi="Courier New"/>
      </w:rPr>
    </w:lvl>
    <w:lvl w:ilvl="2" w:tplc="415A713E">
      <w:start w:val="1"/>
      <w:numFmt w:val="bullet"/>
      <w:lvlText w:val=""/>
      <w:lvlJc w:val="left"/>
      <w:pPr>
        <w:ind w:left="2160" w:hanging="360"/>
      </w:pPr>
      <w:rPr>
        <w:rFonts w:hint="default" w:ascii="Wingdings" w:hAnsi="Wingdings"/>
      </w:rPr>
    </w:lvl>
    <w:lvl w:ilvl="3" w:tplc="F698A93A">
      <w:start w:val="1"/>
      <w:numFmt w:val="bullet"/>
      <w:lvlText w:val=""/>
      <w:lvlJc w:val="left"/>
      <w:pPr>
        <w:ind w:left="2880" w:hanging="360"/>
      </w:pPr>
      <w:rPr>
        <w:rFonts w:hint="default" w:ascii="Symbol" w:hAnsi="Symbol"/>
      </w:rPr>
    </w:lvl>
    <w:lvl w:ilvl="4" w:tplc="86A4D1A0">
      <w:start w:val="1"/>
      <w:numFmt w:val="bullet"/>
      <w:lvlText w:val="o"/>
      <w:lvlJc w:val="left"/>
      <w:pPr>
        <w:ind w:left="3600" w:hanging="360"/>
      </w:pPr>
      <w:rPr>
        <w:rFonts w:hint="default" w:ascii="Courier New" w:hAnsi="Courier New"/>
      </w:rPr>
    </w:lvl>
    <w:lvl w:ilvl="5" w:tplc="7C647520">
      <w:start w:val="1"/>
      <w:numFmt w:val="bullet"/>
      <w:lvlText w:val=""/>
      <w:lvlJc w:val="left"/>
      <w:pPr>
        <w:ind w:left="4320" w:hanging="360"/>
      </w:pPr>
      <w:rPr>
        <w:rFonts w:hint="default" w:ascii="Wingdings" w:hAnsi="Wingdings"/>
      </w:rPr>
    </w:lvl>
    <w:lvl w:ilvl="6" w:tplc="BED4496E">
      <w:start w:val="1"/>
      <w:numFmt w:val="bullet"/>
      <w:lvlText w:val=""/>
      <w:lvlJc w:val="left"/>
      <w:pPr>
        <w:ind w:left="5040" w:hanging="360"/>
      </w:pPr>
      <w:rPr>
        <w:rFonts w:hint="default" w:ascii="Symbol" w:hAnsi="Symbol"/>
      </w:rPr>
    </w:lvl>
    <w:lvl w:ilvl="7" w:tplc="5610381A">
      <w:start w:val="1"/>
      <w:numFmt w:val="bullet"/>
      <w:lvlText w:val="o"/>
      <w:lvlJc w:val="left"/>
      <w:pPr>
        <w:ind w:left="5760" w:hanging="360"/>
      </w:pPr>
      <w:rPr>
        <w:rFonts w:hint="default" w:ascii="Courier New" w:hAnsi="Courier New"/>
      </w:rPr>
    </w:lvl>
    <w:lvl w:ilvl="8" w:tplc="BFD8517A">
      <w:start w:val="1"/>
      <w:numFmt w:val="bullet"/>
      <w:lvlText w:val=""/>
      <w:lvlJc w:val="left"/>
      <w:pPr>
        <w:ind w:left="6480" w:hanging="360"/>
      </w:pPr>
      <w:rPr>
        <w:rFonts w:hint="default" w:ascii="Wingdings" w:hAnsi="Wingdings"/>
      </w:rPr>
    </w:lvl>
  </w:abstractNum>
  <w:abstractNum w:abstractNumId="68" w15:restartNumberingAfterBreak="0">
    <w:nsid w:val="797544E2"/>
    <w:multiLevelType w:val="hybridMultilevel"/>
    <w:tmpl w:val="366061D8"/>
    <w:lvl w:ilvl="0" w:tplc="B8146F10">
      <w:start w:val="1"/>
      <w:numFmt w:val="bullet"/>
      <w:lvlText w:val="-"/>
      <w:lvlJc w:val="left"/>
      <w:pPr>
        <w:ind w:left="720" w:hanging="360"/>
      </w:pPr>
      <w:rPr>
        <w:rFonts w:hint="default" w:ascii="Aptos" w:hAnsi="Aptos" w:eastAsia="Aptos" w:cs="Aptos"/>
      </w:rPr>
    </w:lvl>
    <w:lvl w:ilvl="1" w:tplc="040A0003">
      <w:start w:val="1"/>
      <w:numFmt w:val="bullet"/>
      <w:lvlText w:val="o"/>
      <w:lvlJc w:val="left"/>
      <w:pPr>
        <w:ind w:left="1440" w:hanging="360"/>
      </w:pPr>
      <w:rPr>
        <w:rFonts w:hint="default" w:ascii="Courier New" w:hAnsi="Courier New" w:cs="Courier New"/>
      </w:rPr>
    </w:lvl>
    <w:lvl w:ilvl="2" w:tplc="040A0005">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69" w15:restartNumberingAfterBreak="0">
    <w:nsid w:val="7A153B0B"/>
    <w:multiLevelType w:val="hybridMultilevel"/>
    <w:tmpl w:val="B4861F36"/>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0" w15:restartNumberingAfterBreak="0">
    <w:nsid w:val="7B37CC81"/>
    <w:multiLevelType w:val="hybridMultilevel"/>
    <w:tmpl w:val="76BA51E8"/>
    <w:lvl w:ilvl="0" w:tplc="9B245CB6">
      <w:start w:val="1"/>
      <w:numFmt w:val="decimal"/>
      <w:lvlText w:val="%1."/>
      <w:lvlJc w:val="left"/>
      <w:pPr>
        <w:ind w:left="720" w:hanging="360"/>
      </w:pPr>
    </w:lvl>
    <w:lvl w:ilvl="1" w:tplc="30849F8A">
      <w:start w:val="1"/>
      <w:numFmt w:val="lowerLetter"/>
      <w:lvlText w:val="%2."/>
      <w:lvlJc w:val="left"/>
      <w:pPr>
        <w:ind w:left="1440" w:hanging="360"/>
      </w:pPr>
    </w:lvl>
    <w:lvl w:ilvl="2" w:tplc="1B60B834">
      <w:start w:val="1"/>
      <w:numFmt w:val="lowerRoman"/>
      <w:lvlText w:val="%3."/>
      <w:lvlJc w:val="right"/>
      <w:pPr>
        <w:ind w:left="2160" w:hanging="180"/>
      </w:pPr>
    </w:lvl>
    <w:lvl w:ilvl="3" w:tplc="3BB4BCE6">
      <w:start w:val="1"/>
      <w:numFmt w:val="decimal"/>
      <w:lvlText w:val="%4."/>
      <w:lvlJc w:val="left"/>
      <w:pPr>
        <w:ind w:left="2880" w:hanging="360"/>
      </w:pPr>
    </w:lvl>
    <w:lvl w:ilvl="4" w:tplc="3B186950">
      <w:start w:val="1"/>
      <w:numFmt w:val="lowerLetter"/>
      <w:lvlText w:val="%5."/>
      <w:lvlJc w:val="left"/>
      <w:pPr>
        <w:ind w:left="3600" w:hanging="360"/>
      </w:pPr>
    </w:lvl>
    <w:lvl w:ilvl="5" w:tplc="BDA04992">
      <w:start w:val="1"/>
      <w:numFmt w:val="lowerRoman"/>
      <w:lvlText w:val="%6."/>
      <w:lvlJc w:val="right"/>
      <w:pPr>
        <w:ind w:left="4320" w:hanging="180"/>
      </w:pPr>
    </w:lvl>
    <w:lvl w:ilvl="6" w:tplc="E5BC1190">
      <w:start w:val="1"/>
      <w:numFmt w:val="decimal"/>
      <w:lvlText w:val="%7."/>
      <w:lvlJc w:val="left"/>
      <w:pPr>
        <w:ind w:left="5040" w:hanging="360"/>
      </w:pPr>
    </w:lvl>
    <w:lvl w:ilvl="7" w:tplc="45F4244E">
      <w:start w:val="1"/>
      <w:numFmt w:val="lowerLetter"/>
      <w:lvlText w:val="%8."/>
      <w:lvlJc w:val="left"/>
      <w:pPr>
        <w:ind w:left="5760" w:hanging="360"/>
      </w:pPr>
    </w:lvl>
    <w:lvl w:ilvl="8" w:tplc="0A84E2F2">
      <w:start w:val="1"/>
      <w:numFmt w:val="lowerRoman"/>
      <w:lvlText w:val="%9."/>
      <w:lvlJc w:val="right"/>
      <w:pPr>
        <w:ind w:left="6480" w:hanging="180"/>
      </w:pPr>
    </w:lvl>
  </w:abstractNum>
  <w:abstractNum w:abstractNumId="71" w15:restartNumberingAfterBreak="0">
    <w:nsid w:val="7B635D6D"/>
    <w:multiLevelType w:val="hybridMultilevel"/>
    <w:tmpl w:val="B4861F3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7CDFAB72"/>
    <w:multiLevelType w:val="hybridMultilevel"/>
    <w:tmpl w:val="04B88598"/>
    <w:lvl w:ilvl="0" w:tplc="A9CEB558">
      <w:start w:val="1"/>
      <w:numFmt w:val="bullet"/>
      <w:lvlText w:val=""/>
      <w:lvlJc w:val="left"/>
      <w:pPr>
        <w:ind w:left="720" w:hanging="360"/>
      </w:pPr>
      <w:rPr>
        <w:rFonts w:hint="default" w:ascii="Symbol" w:hAnsi="Symbol"/>
      </w:rPr>
    </w:lvl>
    <w:lvl w:ilvl="1" w:tplc="67361E7C">
      <w:start w:val="1"/>
      <w:numFmt w:val="bullet"/>
      <w:lvlText w:val="o"/>
      <w:lvlJc w:val="left"/>
      <w:pPr>
        <w:ind w:left="1440" w:hanging="360"/>
      </w:pPr>
      <w:rPr>
        <w:rFonts w:hint="default" w:ascii="Courier New" w:hAnsi="Courier New"/>
      </w:rPr>
    </w:lvl>
    <w:lvl w:ilvl="2" w:tplc="E32A48BC">
      <w:start w:val="1"/>
      <w:numFmt w:val="bullet"/>
      <w:lvlText w:val=""/>
      <w:lvlJc w:val="left"/>
      <w:pPr>
        <w:ind w:left="2160" w:hanging="360"/>
      </w:pPr>
      <w:rPr>
        <w:rFonts w:hint="default" w:ascii="Wingdings" w:hAnsi="Wingdings"/>
      </w:rPr>
    </w:lvl>
    <w:lvl w:ilvl="3" w:tplc="AF6E876A">
      <w:start w:val="1"/>
      <w:numFmt w:val="bullet"/>
      <w:lvlText w:val=""/>
      <w:lvlJc w:val="left"/>
      <w:pPr>
        <w:ind w:left="2880" w:hanging="360"/>
      </w:pPr>
      <w:rPr>
        <w:rFonts w:hint="default" w:ascii="Symbol" w:hAnsi="Symbol"/>
      </w:rPr>
    </w:lvl>
    <w:lvl w:ilvl="4" w:tplc="7C040B30">
      <w:start w:val="1"/>
      <w:numFmt w:val="bullet"/>
      <w:lvlText w:val="o"/>
      <w:lvlJc w:val="left"/>
      <w:pPr>
        <w:ind w:left="3600" w:hanging="360"/>
      </w:pPr>
      <w:rPr>
        <w:rFonts w:hint="default" w:ascii="Courier New" w:hAnsi="Courier New"/>
      </w:rPr>
    </w:lvl>
    <w:lvl w:ilvl="5" w:tplc="7438E79C">
      <w:start w:val="1"/>
      <w:numFmt w:val="bullet"/>
      <w:lvlText w:val=""/>
      <w:lvlJc w:val="left"/>
      <w:pPr>
        <w:ind w:left="4320" w:hanging="360"/>
      </w:pPr>
      <w:rPr>
        <w:rFonts w:hint="default" w:ascii="Wingdings" w:hAnsi="Wingdings"/>
      </w:rPr>
    </w:lvl>
    <w:lvl w:ilvl="6" w:tplc="DF487F26">
      <w:start w:val="1"/>
      <w:numFmt w:val="bullet"/>
      <w:lvlText w:val=""/>
      <w:lvlJc w:val="left"/>
      <w:pPr>
        <w:ind w:left="5040" w:hanging="360"/>
      </w:pPr>
      <w:rPr>
        <w:rFonts w:hint="default" w:ascii="Symbol" w:hAnsi="Symbol"/>
      </w:rPr>
    </w:lvl>
    <w:lvl w:ilvl="7" w:tplc="4F0AC85E">
      <w:start w:val="1"/>
      <w:numFmt w:val="bullet"/>
      <w:lvlText w:val="o"/>
      <w:lvlJc w:val="left"/>
      <w:pPr>
        <w:ind w:left="5760" w:hanging="360"/>
      </w:pPr>
      <w:rPr>
        <w:rFonts w:hint="default" w:ascii="Courier New" w:hAnsi="Courier New"/>
      </w:rPr>
    </w:lvl>
    <w:lvl w:ilvl="8" w:tplc="6BA40066">
      <w:start w:val="1"/>
      <w:numFmt w:val="bullet"/>
      <w:lvlText w:val=""/>
      <w:lvlJc w:val="left"/>
      <w:pPr>
        <w:ind w:left="6480" w:hanging="360"/>
      </w:pPr>
      <w:rPr>
        <w:rFonts w:hint="default" w:ascii="Wingdings" w:hAnsi="Wingdings"/>
      </w:rPr>
    </w:lvl>
  </w:abstractNum>
  <w:num w:numId="74">
    <w:abstractNumId w:val="73"/>
  </w:num>
  <w:num w:numId="1" w16cid:durableId="435441084">
    <w:abstractNumId w:val="40"/>
  </w:num>
  <w:num w:numId="2" w16cid:durableId="1451388601">
    <w:abstractNumId w:val="43"/>
  </w:num>
  <w:num w:numId="3" w16cid:durableId="1948149615">
    <w:abstractNumId w:val="72"/>
  </w:num>
  <w:num w:numId="4" w16cid:durableId="259990454">
    <w:abstractNumId w:val="45"/>
  </w:num>
  <w:num w:numId="5" w16cid:durableId="1073697483">
    <w:abstractNumId w:val="47"/>
  </w:num>
  <w:num w:numId="6" w16cid:durableId="997073064">
    <w:abstractNumId w:val="62"/>
  </w:num>
  <w:num w:numId="7" w16cid:durableId="1922324370">
    <w:abstractNumId w:val="42"/>
  </w:num>
  <w:num w:numId="8" w16cid:durableId="1375109031">
    <w:abstractNumId w:val="27"/>
  </w:num>
  <w:num w:numId="9" w16cid:durableId="1748527541">
    <w:abstractNumId w:val="60"/>
  </w:num>
  <w:num w:numId="10" w16cid:durableId="977880498">
    <w:abstractNumId w:val="26"/>
  </w:num>
  <w:num w:numId="11" w16cid:durableId="682048182">
    <w:abstractNumId w:val="41"/>
  </w:num>
  <w:num w:numId="12" w16cid:durableId="1817212581">
    <w:abstractNumId w:val="49"/>
  </w:num>
  <w:num w:numId="13" w16cid:durableId="1955750478">
    <w:abstractNumId w:val="2"/>
  </w:num>
  <w:num w:numId="14" w16cid:durableId="166990062">
    <w:abstractNumId w:val="46"/>
  </w:num>
  <w:num w:numId="15" w16cid:durableId="209415358">
    <w:abstractNumId w:val="10"/>
  </w:num>
  <w:num w:numId="16" w16cid:durableId="1485778902">
    <w:abstractNumId w:val="50"/>
  </w:num>
  <w:num w:numId="17" w16cid:durableId="583029007">
    <w:abstractNumId w:val="34"/>
  </w:num>
  <w:num w:numId="18" w16cid:durableId="1158496137">
    <w:abstractNumId w:val="55"/>
  </w:num>
  <w:num w:numId="19" w16cid:durableId="209345685">
    <w:abstractNumId w:val="9"/>
  </w:num>
  <w:num w:numId="20" w16cid:durableId="1943876919">
    <w:abstractNumId w:val="15"/>
  </w:num>
  <w:num w:numId="21" w16cid:durableId="197087095">
    <w:abstractNumId w:val="1"/>
  </w:num>
  <w:num w:numId="22" w16cid:durableId="840585989">
    <w:abstractNumId w:val="31"/>
  </w:num>
  <w:num w:numId="23" w16cid:durableId="1680548111">
    <w:abstractNumId w:val="19"/>
  </w:num>
  <w:num w:numId="24" w16cid:durableId="1170868597">
    <w:abstractNumId w:val="39"/>
  </w:num>
  <w:num w:numId="25" w16cid:durableId="4133903">
    <w:abstractNumId w:val="44"/>
  </w:num>
  <w:num w:numId="26" w16cid:durableId="2142645195">
    <w:abstractNumId w:val="30"/>
  </w:num>
  <w:num w:numId="27" w16cid:durableId="1183519479">
    <w:abstractNumId w:val="5"/>
  </w:num>
  <w:num w:numId="28" w16cid:durableId="2144036237">
    <w:abstractNumId w:val="11"/>
  </w:num>
  <w:num w:numId="29" w16cid:durableId="1104036005">
    <w:abstractNumId w:val="37"/>
  </w:num>
  <w:num w:numId="30" w16cid:durableId="1200895271">
    <w:abstractNumId w:val="16"/>
  </w:num>
  <w:num w:numId="31" w16cid:durableId="388306873">
    <w:abstractNumId w:val="7"/>
  </w:num>
  <w:num w:numId="32" w16cid:durableId="277109077">
    <w:abstractNumId w:val="25"/>
  </w:num>
  <w:num w:numId="33" w16cid:durableId="641079431">
    <w:abstractNumId w:val="33"/>
  </w:num>
  <w:num w:numId="34" w16cid:durableId="1957907808">
    <w:abstractNumId w:val="13"/>
  </w:num>
  <w:num w:numId="35" w16cid:durableId="625549022">
    <w:abstractNumId w:val="58"/>
  </w:num>
  <w:num w:numId="36" w16cid:durableId="996808688">
    <w:abstractNumId w:val="14"/>
  </w:num>
  <w:num w:numId="37" w16cid:durableId="134615424">
    <w:abstractNumId w:val="52"/>
  </w:num>
  <w:num w:numId="38" w16cid:durableId="1893730425">
    <w:abstractNumId w:val="63"/>
  </w:num>
  <w:num w:numId="39" w16cid:durableId="605508007">
    <w:abstractNumId w:val="21"/>
  </w:num>
  <w:num w:numId="40" w16cid:durableId="497041002">
    <w:abstractNumId w:val="3"/>
  </w:num>
  <w:num w:numId="41" w16cid:durableId="385374070">
    <w:abstractNumId w:val="57"/>
  </w:num>
  <w:num w:numId="42" w16cid:durableId="1056202024">
    <w:abstractNumId w:val="66"/>
  </w:num>
  <w:num w:numId="43" w16cid:durableId="2089839534">
    <w:abstractNumId w:val="70"/>
  </w:num>
  <w:num w:numId="44" w16cid:durableId="15737820">
    <w:abstractNumId w:val="67"/>
  </w:num>
  <w:num w:numId="45" w16cid:durableId="1400590230">
    <w:abstractNumId w:val="51"/>
  </w:num>
  <w:num w:numId="46" w16cid:durableId="575164927">
    <w:abstractNumId w:val="23"/>
  </w:num>
  <w:num w:numId="47" w16cid:durableId="1851018184">
    <w:abstractNumId w:val="38"/>
  </w:num>
  <w:num w:numId="48" w16cid:durableId="426267931">
    <w:abstractNumId w:val="53"/>
  </w:num>
  <w:num w:numId="49" w16cid:durableId="1577520364">
    <w:abstractNumId w:val="61"/>
  </w:num>
  <w:num w:numId="50" w16cid:durableId="1615597417">
    <w:abstractNumId w:val="0"/>
  </w:num>
  <w:num w:numId="51" w16cid:durableId="223297769">
    <w:abstractNumId w:val="29"/>
  </w:num>
  <w:num w:numId="52" w16cid:durableId="887298874">
    <w:abstractNumId w:val="35"/>
  </w:num>
  <w:num w:numId="53" w16cid:durableId="909197686">
    <w:abstractNumId w:val="18"/>
  </w:num>
  <w:num w:numId="54" w16cid:durableId="704520649">
    <w:abstractNumId w:val="22"/>
  </w:num>
  <w:num w:numId="55" w16cid:durableId="2138987035">
    <w:abstractNumId w:val="64"/>
  </w:num>
  <w:num w:numId="56" w16cid:durableId="376274494">
    <w:abstractNumId w:val="17"/>
  </w:num>
  <w:num w:numId="57" w16cid:durableId="2022461967">
    <w:abstractNumId w:val="28"/>
  </w:num>
  <w:num w:numId="58" w16cid:durableId="1127508496">
    <w:abstractNumId w:val="48"/>
  </w:num>
  <w:num w:numId="59" w16cid:durableId="2015185728">
    <w:abstractNumId w:val="6"/>
  </w:num>
  <w:num w:numId="60" w16cid:durableId="688946588">
    <w:abstractNumId w:val="4"/>
  </w:num>
  <w:num w:numId="61" w16cid:durableId="740248653">
    <w:abstractNumId w:val="68"/>
  </w:num>
  <w:num w:numId="62" w16cid:durableId="164058583">
    <w:abstractNumId w:val="65"/>
  </w:num>
  <w:num w:numId="63" w16cid:durableId="725759552">
    <w:abstractNumId w:val="59"/>
  </w:num>
  <w:num w:numId="64" w16cid:durableId="650794501">
    <w:abstractNumId w:val="56"/>
  </w:num>
  <w:num w:numId="65" w16cid:durableId="81726813">
    <w:abstractNumId w:val="8"/>
  </w:num>
  <w:num w:numId="66" w16cid:durableId="526334201">
    <w:abstractNumId w:val="69"/>
  </w:num>
  <w:num w:numId="67" w16cid:durableId="1396271693">
    <w:abstractNumId w:val="32"/>
  </w:num>
  <w:num w:numId="68" w16cid:durableId="62265245">
    <w:abstractNumId w:val="54"/>
  </w:num>
  <w:num w:numId="69" w16cid:durableId="1336303747">
    <w:abstractNumId w:val="24"/>
  </w:num>
  <w:num w:numId="70" w16cid:durableId="1601176839">
    <w:abstractNumId w:val="36"/>
  </w:num>
  <w:num w:numId="71" w16cid:durableId="1525022973">
    <w:abstractNumId w:val="12"/>
  </w:num>
  <w:num w:numId="72" w16cid:durableId="1856268320">
    <w:abstractNumId w:val="20"/>
  </w:num>
  <w:num w:numId="73" w16cid:durableId="1755398642">
    <w:abstractNumId w:val="7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83C21C"/>
    <w:rsid w:val="000144B2"/>
    <w:rsid w:val="00043D66"/>
    <w:rsid w:val="000760A0"/>
    <w:rsid w:val="000C334D"/>
    <w:rsid w:val="000F766D"/>
    <w:rsid w:val="001161BC"/>
    <w:rsid w:val="00155AB0"/>
    <w:rsid w:val="001802AF"/>
    <w:rsid w:val="001A66DB"/>
    <w:rsid w:val="00230BB3"/>
    <w:rsid w:val="00246137"/>
    <w:rsid w:val="002D3343"/>
    <w:rsid w:val="00315954"/>
    <w:rsid w:val="00336EE3"/>
    <w:rsid w:val="003B5479"/>
    <w:rsid w:val="004174AF"/>
    <w:rsid w:val="0047332E"/>
    <w:rsid w:val="004B1E12"/>
    <w:rsid w:val="004C4E6D"/>
    <w:rsid w:val="004F09FC"/>
    <w:rsid w:val="00504632"/>
    <w:rsid w:val="00557C1A"/>
    <w:rsid w:val="005A41DB"/>
    <w:rsid w:val="005A5686"/>
    <w:rsid w:val="00641C6E"/>
    <w:rsid w:val="00667C49"/>
    <w:rsid w:val="006973A7"/>
    <w:rsid w:val="00773ABB"/>
    <w:rsid w:val="007A7DA2"/>
    <w:rsid w:val="007F7838"/>
    <w:rsid w:val="00836C1A"/>
    <w:rsid w:val="008A7C19"/>
    <w:rsid w:val="008C7FCB"/>
    <w:rsid w:val="008E15CC"/>
    <w:rsid w:val="008E1943"/>
    <w:rsid w:val="008E2D4E"/>
    <w:rsid w:val="009133C7"/>
    <w:rsid w:val="009B27E9"/>
    <w:rsid w:val="009F11A0"/>
    <w:rsid w:val="00A14341"/>
    <w:rsid w:val="00AB394B"/>
    <w:rsid w:val="00BB7774"/>
    <w:rsid w:val="00C068B8"/>
    <w:rsid w:val="00DD3893"/>
    <w:rsid w:val="00DE5F2B"/>
    <w:rsid w:val="00DF4041"/>
    <w:rsid w:val="00EC1ACA"/>
    <w:rsid w:val="00F12E9D"/>
    <w:rsid w:val="00F207B1"/>
    <w:rsid w:val="00FCE509"/>
    <w:rsid w:val="01711071"/>
    <w:rsid w:val="01949A9D"/>
    <w:rsid w:val="01ADAA14"/>
    <w:rsid w:val="01D1F319"/>
    <w:rsid w:val="01DC2646"/>
    <w:rsid w:val="01E3D013"/>
    <w:rsid w:val="025230F2"/>
    <w:rsid w:val="02813B2A"/>
    <w:rsid w:val="0281623F"/>
    <w:rsid w:val="029261CA"/>
    <w:rsid w:val="02CF58C2"/>
    <w:rsid w:val="036B5A2F"/>
    <w:rsid w:val="03F70030"/>
    <w:rsid w:val="04A8A193"/>
    <w:rsid w:val="04D15053"/>
    <w:rsid w:val="04F48D84"/>
    <w:rsid w:val="0577A5CD"/>
    <w:rsid w:val="062853AE"/>
    <w:rsid w:val="0641484E"/>
    <w:rsid w:val="06CFF230"/>
    <w:rsid w:val="06ECC05B"/>
    <w:rsid w:val="070024E4"/>
    <w:rsid w:val="0726A0C0"/>
    <w:rsid w:val="07320849"/>
    <w:rsid w:val="073B593F"/>
    <w:rsid w:val="0750C57D"/>
    <w:rsid w:val="075AD1B1"/>
    <w:rsid w:val="0883928D"/>
    <w:rsid w:val="08BEB49B"/>
    <w:rsid w:val="090BC454"/>
    <w:rsid w:val="0AF92D6E"/>
    <w:rsid w:val="0B29208B"/>
    <w:rsid w:val="0B30E10D"/>
    <w:rsid w:val="0B6EE937"/>
    <w:rsid w:val="0BB8903B"/>
    <w:rsid w:val="0C31D5F4"/>
    <w:rsid w:val="0C5EB80B"/>
    <w:rsid w:val="0C6B9929"/>
    <w:rsid w:val="0CC9009A"/>
    <w:rsid w:val="0CD0B25A"/>
    <w:rsid w:val="0DBE5C43"/>
    <w:rsid w:val="0DD962C1"/>
    <w:rsid w:val="0DD9FA2E"/>
    <w:rsid w:val="0DE0FA4D"/>
    <w:rsid w:val="0E2E63D2"/>
    <w:rsid w:val="0E8F8C5F"/>
    <w:rsid w:val="0F2D92E7"/>
    <w:rsid w:val="0F84DE44"/>
    <w:rsid w:val="0FCE39B7"/>
    <w:rsid w:val="113FC2B2"/>
    <w:rsid w:val="11B1E763"/>
    <w:rsid w:val="11B5809A"/>
    <w:rsid w:val="11F6C697"/>
    <w:rsid w:val="121A687B"/>
    <w:rsid w:val="1266FAB4"/>
    <w:rsid w:val="127E6254"/>
    <w:rsid w:val="12D023B8"/>
    <w:rsid w:val="12F0BAAC"/>
    <w:rsid w:val="13301E3C"/>
    <w:rsid w:val="13350933"/>
    <w:rsid w:val="134E9D53"/>
    <w:rsid w:val="13AAF476"/>
    <w:rsid w:val="13AD6CC8"/>
    <w:rsid w:val="13EED017"/>
    <w:rsid w:val="140593A1"/>
    <w:rsid w:val="149A6B2B"/>
    <w:rsid w:val="149FF471"/>
    <w:rsid w:val="14B96F35"/>
    <w:rsid w:val="15E9C4D9"/>
    <w:rsid w:val="1705548C"/>
    <w:rsid w:val="17376EB0"/>
    <w:rsid w:val="177D4BC2"/>
    <w:rsid w:val="17A1928D"/>
    <w:rsid w:val="17D61AAB"/>
    <w:rsid w:val="18148619"/>
    <w:rsid w:val="1864625A"/>
    <w:rsid w:val="189273EC"/>
    <w:rsid w:val="18D3BF8E"/>
    <w:rsid w:val="19607F2B"/>
    <w:rsid w:val="196B66C6"/>
    <w:rsid w:val="198AD404"/>
    <w:rsid w:val="19C5FE30"/>
    <w:rsid w:val="1A31BB44"/>
    <w:rsid w:val="1A3D935E"/>
    <w:rsid w:val="1A5EC126"/>
    <w:rsid w:val="1B720BEC"/>
    <w:rsid w:val="1B762A04"/>
    <w:rsid w:val="1B8468A0"/>
    <w:rsid w:val="1B904746"/>
    <w:rsid w:val="1C251B6A"/>
    <w:rsid w:val="1C919F59"/>
    <w:rsid w:val="1CBF4FC5"/>
    <w:rsid w:val="1D83C21C"/>
    <w:rsid w:val="1DE9ED32"/>
    <w:rsid w:val="1E527225"/>
    <w:rsid w:val="1EA4D7A5"/>
    <w:rsid w:val="1F762040"/>
    <w:rsid w:val="1FB9C8A2"/>
    <w:rsid w:val="1FFF009E"/>
    <w:rsid w:val="20054E51"/>
    <w:rsid w:val="200E67AF"/>
    <w:rsid w:val="205A9F23"/>
    <w:rsid w:val="209F4F07"/>
    <w:rsid w:val="20FB221C"/>
    <w:rsid w:val="2111FC4F"/>
    <w:rsid w:val="2118B5EE"/>
    <w:rsid w:val="212E6019"/>
    <w:rsid w:val="2161C8C9"/>
    <w:rsid w:val="216DC66F"/>
    <w:rsid w:val="21A7F1C3"/>
    <w:rsid w:val="21EE2D8A"/>
    <w:rsid w:val="22505E47"/>
    <w:rsid w:val="225C8A13"/>
    <w:rsid w:val="22769C3E"/>
    <w:rsid w:val="22A7ACEA"/>
    <w:rsid w:val="22B66FDC"/>
    <w:rsid w:val="232E4412"/>
    <w:rsid w:val="234E371C"/>
    <w:rsid w:val="23FD8B26"/>
    <w:rsid w:val="241B3CD2"/>
    <w:rsid w:val="2485EF2A"/>
    <w:rsid w:val="24C3BB0F"/>
    <w:rsid w:val="25234030"/>
    <w:rsid w:val="255A17A6"/>
    <w:rsid w:val="25BA4C36"/>
    <w:rsid w:val="25F42B5F"/>
    <w:rsid w:val="2670D622"/>
    <w:rsid w:val="267E29B0"/>
    <w:rsid w:val="2693F20B"/>
    <w:rsid w:val="269D7F8D"/>
    <w:rsid w:val="271F32B6"/>
    <w:rsid w:val="2755D31B"/>
    <w:rsid w:val="2759F184"/>
    <w:rsid w:val="27BA54A2"/>
    <w:rsid w:val="27E5009C"/>
    <w:rsid w:val="28ADD865"/>
    <w:rsid w:val="28ECF4CC"/>
    <w:rsid w:val="290213B2"/>
    <w:rsid w:val="292FF717"/>
    <w:rsid w:val="2967F06E"/>
    <w:rsid w:val="299FFC64"/>
    <w:rsid w:val="2AEB7D33"/>
    <w:rsid w:val="2AEC974A"/>
    <w:rsid w:val="2AF1945A"/>
    <w:rsid w:val="2AFF1190"/>
    <w:rsid w:val="2B41556F"/>
    <w:rsid w:val="2B927B16"/>
    <w:rsid w:val="2BBF5C49"/>
    <w:rsid w:val="2BBFF930"/>
    <w:rsid w:val="2BF8E51B"/>
    <w:rsid w:val="2C0ADEEB"/>
    <w:rsid w:val="2C647ED1"/>
    <w:rsid w:val="2C73C0E5"/>
    <w:rsid w:val="2CC9F310"/>
    <w:rsid w:val="2D1762AE"/>
    <w:rsid w:val="2D50C107"/>
    <w:rsid w:val="2D8EF2EF"/>
    <w:rsid w:val="2DDAF486"/>
    <w:rsid w:val="2E8E667D"/>
    <w:rsid w:val="2E9345A0"/>
    <w:rsid w:val="2ED1B225"/>
    <w:rsid w:val="2F356ABD"/>
    <w:rsid w:val="300346EB"/>
    <w:rsid w:val="307C9EE7"/>
    <w:rsid w:val="30B497FE"/>
    <w:rsid w:val="30D6D953"/>
    <w:rsid w:val="30FEA8F3"/>
    <w:rsid w:val="315982D9"/>
    <w:rsid w:val="31635089"/>
    <w:rsid w:val="325287B2"/>
    <w:rsid w:val="32807844"/>
    <w:rsid w:val="3328B9A4"/>
    <w:rsid w:val="334323F5"/>
    <w:rsid w:val="336E1254"/>
    <w:rsid w:val="337CEAC9"/>
    <w:rsid w:val="33955A51"/>
    <w:rsid w:val="339878E7"/>
    <w:rsid w:val="33F750FE"/>
    <w:rsid w:val="341CA4C9"/>
    <w:rsid w:val="342EDD2C"/>
    <w:rsid w:val="34582997"/>
    <w:rsid w:val="345A3805"/>
    <w:rsid w:val="35863DB0"/>
    <w:rsid w:val="35CC70D2"/>
    <w:rsid w:val="3646A160"/>
    <w:rsid w:val="36552352"/>
    <w:rsid w:val="369DF6A7"/>
    <w:rsid w:val="36A006B4"/>
    <w:rsid w:val="36A86FDF"/>
    <w:rsid w:val="3770DFF6"/>
    <w:rsid w:val="377E70E3"/>
    <w:rsid w:val="37CD25B5"/>
    <w:rsid w:val="37E15F02"/>
    <w:rsid w:val="38318190"/>
    <w:rsid w:val="386B1E95"/>
    <w:rsid w:val="3878D3E6"/>
    <w:rsid w:val="392C23B0"/>
    <w:rsid w:val="39922229"/>
    <w:rsid w:val="39AAA18D"/>
    <w:rsid w:val="3A188633"/>
    <w:rsid w:val="3A21908E"/>
    <w:rsid w:val="3A22F098"/>
    <w:rsid w:val="3A824710"/>
    <w:rsid w:val="3AB078F4"/>
    <w:rsid w:val="3ABDE48D"/>
    <w:rsid w:val="3AC7B3E8"/>
    <w:rsid w:val="3BA69357"/>
    <w:rsid w:val="3BEFC529"/>
    <w:rsid w:val="3BF07E6E"/>
    <w:rsid w:val="3BF1AC84"/>
    <w:rsid w:val="3BFFC56E"/>
    <w:rsid w:val="3C22F915"/>
    <w:rsid w:val="3C6972C0"/>
    <w:rsid w:val="3CAD4516"/>
    <w:rsid w:val="3CD96059"/>
    <w:rsid w:val="3CE79A07"/>
    <w:rsid w:val="3D0F1BBD"/>
    <w:rsid w:val="3D35FC74"/>
    <w:rsid w:val="3D865341"/>
    <w:rsid w:val="3D9D3335"/>
    <w:rsid w:val="3DE05293"/>
    <w:rsid w:val="3EC9EE34"/>
    <w:rsid w:val="3F363970"/>
    <w:rsid w:val="3F717704"/>
    <w:rsid w:val="3FC735F3"/>
    <w:rsid w:val="402332BD"/>
    <w:rsid w:val="403FDCF2"/>
    <w:rsid w:val="407C0093"/>
    <w:rsid w:val="40A0A269"/>
    <w:rsid w:val="40F6D96D"/>
    <w:rsid w:val="410E5547"/>
    <w:rsid w:val="4189056D"/>
    <w:rsid w:val="41E43413"/>
    <w:rsid w:val="429D410F"/>
    <w:rsid w:val="42A239E2"/>
    <w:rsid w:val="42A78B5D"/>
    <w:rsid w:val="42B97C51"/>
    <w:rsid w:val="4332DFE2"/>
    <w:rsid w:val="4387C16F"/>
    <w:rsid w:val="43DC92C8"/>
    <w:rsid w:val="43F9E31F"/>
    <w:rsid w:val="441063A0"/>
    <w:rsid w:val="4433C325"/>
    <w:rsid w:val="444EFBAA"/>
    <w:rsid w:val="44708588"/>
    <w:rsid w:val="44817421"/>
    <w:rsid w:val="44C6389A"/>
    <w:rsid w:val="44D83BDA"/>
    <w:rsid w:val="458293D8"/>
    <w:rsid w:val="45C2846A"/>
    <w:rsid w:val="460B137F"/>
    <w:rsid w:val="463B64F2"/>
    <w:rsid w:val="46429490"/>
    <w:rsid w:val="467D3E7A"/>
    <w:rsid w:val="46FD4723"/>
    <w:rsid w:val="4704ECAF"/>
    <w:rsid w:val="4705BE23"/>
    <w:rsid w:val="47B0B047"/>
    <w:rsid w:val="47DDAAFE"/>
    <w:rsid w:val="47FEBF6C"/>
    <w:rsid w:val="484CC890"/>
    <w:rsid w:val="49498B92"/>
    <w:rsid w:val="4A6DE4A5"/>
    <w:rsid w:val="4A76FFDC"/>
    <w:rsid w:val="4A79A2B5"/>
    <w:rsid w:val="4ADD575C"/>
    <w:rsid w:val="4B1277D8"/>
    <w:rsid w:val="4B353392"/>
    <w:rsid w:val="4B608E44"/>
    <w:rsid w:val="4BF01B72"/>
    <w:rsid w:val="4CD70786"/>
    <w:rsid w:val="4CFE695F"/>
    <w:rsid w:val="4D170520"/>
    <w:rsid w:val="4D430B77"/>
    <w:rsid w:val="4DD9192C"/>
    <w:rsid w:val="4E39BD15"/>
    <w:rsid w:val="4F272EC2"/>
    <w:rsid w:val="4F298179"/>
    <w:rsid w:val="4FD99ECF"/>
    <w:rsid w:val="502F7B26"/>
    <w:rsid w:val="503EDB79"/>
    <w:rsid w:val="505ACFD3"/>
    <w:rsid w:val="50734D88"/>
    <w:rsid w:val="50862D17"/>
    <w:rsid w:val="5111C388"/>
    <w:rsid w:val="5139A7B4"/>
    <w:rsid w:val="52286C0A"/>
    <w:rsid w:val="52BB616E"/>
    <w:rsid w:val="52D1B109"/>
    <w:rsid w:val="52EBD55A"/>
    <w:rsid w:val="531CD000"/>
    <w:rsid w:val="533C315E"/>
    <w:rsid w:val="53773532"/>
    <w:rsid w:val="5399C2DC"/>
    <w:rsid w:val="539C504C"/>
    <w:rsid w:val="5456C92E"/>
    <w:rsid w:val="5473D46B"/>
    <w:rsid w:val="554274E5"/>
    <w:rsid w:val="55C79E8F"/>
    <w:rsid w:val="55CA13E9"/>
    <w:rsid w:val="561407AD"/>
    <w:rsid w:val="566E8714"/>
    <w:rsid w:val="5679F784"/>
    <w:rsid w:val="56878F63"/>
    <w:rsid w:val="572D09EF"/>
    <w:rsid w:val="5784689F"/>
    <w:rsid w:val="57F46D95"/>
    <w:rsid w:val="57F831A5"/>
    <w:rsid w:val="58066D05"/>
    <w:rsid w:val="583B372A"/>
    <w:rsid w:val="586402D2"/>
    <w:rsid w:val="58D22263"/>
    <w:rsid w:val="5927DF0C"/>
    <w:rsid w:val="5935E284"/>
    <w:rsid w:val="59679BF6"/>
    <w:rsid w:val="59943DA5"/>
    <w:rsid w:val="59C19743"/>
    <w:rsid w:val="5A2102EC"/>
    <w:rsid w:val="5A7C627C"/>
    <w:rsid w:val="5AAFEA9E"/>
    <w:rsid w:val="5AB50B19"/>
    <w:rsid w:val="5ABD6B4E"/>
    <w:rsid w:val="5AE97CEB"/>
    <w:rsid w:val="5B05A456"/>
    <w:rsid w:val="5B0CEE5E"/>
    <w:rsid w:val="5B18298F"/>
    <w:rsid w:val="5B1E7140"/>
    <w:rsid w:val="5B71412F"/>
    <w:rsid w:val="5B893BE5"/>
    <w:rsid w:val="5B942F5E"/>
    <w:rsid w:val="5BD5D568"/>
    <w:rsid w:val="5D37F3E9"/>
    <w:rsid w:val="5D5025DD"/>
    <w:rsid w:val="5D59A94D"/>
    <w:rsid w:val="5D7AE911"/>
    <w:rsid w:val="5DA5B7D2"/>
    <w:rsid w:val="5E0D6745"/>
    <w:rsid w:val="5E50D99B"/>
    <w:rsid w:val="5E524CC8"/>
    <w:rsid w:val="5E5BA089"/>
    <w:rsid w:val="5E9CEE0D"/>
    <w:rsid w:val="5EDE96F4"/>
    <w:rsid w:val="5F25B2D6"/>
    <w:rsid w:val="5F396208"/>
    <w:rsid w:val="5F823384"/>
    <w:rsid w:val="5F8C6F9F"/>
    <w:rsid w:val="600F7472"/>
    <w:rsid w:val="6073123E"/>
    <w:rsid w:val="6076B224"/>
    <w:rsid w:val="6094454F"/>
    <w:rsid w:val="610F364B"/>
    <w:rsid w:val="614D44D3"/>
    <w:rsid w:val="619D344E"/>
    <w:rsid w:val="6204EF36"/>
    <w:rsid w:val="622E2757"/>
    <w:rsid w:val="6233E072"/>
    <w:rsid w:val="62F27EC0"/>
    <w:rsid w:val="6305A8B6"/>
    <w:rsid w:val="631221A6"/>
    <w:rsid w:val="631848D4"/>
    <w:rsid w:val="635C163C"/>
    <w:rsid w:val="63E13CF3"/>
    <w:rsid w:val="63E2BBC1"/>
    <w:rsid w:val="6418B649"/>
    <w:rsid w:val="64E3D1CA"/>
    <w:rsid w:val="65592292"/>
    <w:rsid w:val="65BF9846"/>
    <w:rsid w:val="66893409"/>
    <w:rsid w:val="66E88E95"/>
    <w:rsid w:val="670501FA"/>
    <w:rsid w:val="6828C0D6"/>
    <w:rsid w:val="6859C609"/>
    <w:rsid w:val="68A20140"/>
    <w:rsid w:val="6A0AC2F2"/>
    <w:rsid w:val="6A0DCC8E"/>
    <w:rsid w:val="6A1A9C93"/>
    <w:rsid w:val="6A3742BE"/>
    <w:rsid w:val="6A50A0A0"/>
    <w:rsid w:val="6A630BE8"/>
    <w:rsid w:val="6AFA2C02"/>
    <w:rsid w:val="6B0B1A8B"/>
    <w:rsid w:val="6B16C9F5"/>
    <w:rsid w:val="6B3C3454"/>
    <w:rsid w:val="6B3FDBE0"/>
    <w:rsid w:val="6C143226"/>
    <w:rsid w:val="6C1732EF"/>
    <w:rsid w:val="6C98FCA4"/>
    <w:rsid w:val="6CC2E90B"/>
    <w:rsid w:val="6CD80589"/>
    <w:rsid w:val="6CE81374"/>
    <w:rsid w:val="6D139D32"/>
    <w:rsid w:val="6D3A325C"/>
    <w:rsid w:val="6D754712"/>
    <w:rsid w:val="6D7713AD"/>
    <w:rsid w:val="6E31AEFC"/>
    <w:rsid w:val="6E3ED065"/>
    <w:rsid w:val="6E607B36"/>
    <w:rsid w:val="6EFD9A28"/>
    <w:rsid w:val="6F017426"/>
    <w:rsid w:val="6F65CCF9"/>
    <w:rsid w:val="6F8F5CC7"/>
    <w:rsid w:val="6FDCF03C"/>
    <w:rsid w:val="70007309"/>
    <w:rsid w:val="705763F0"/>
    <w:rsid w:val="705E628B"/>
    <w:rsid w:val="70D5E937"/>
    <w:rsid w:val="70DF214F"/>
    <w:rsid w:val="71A1100E"/>
    <w:rsid w:val="7230B661"/>
    <w:rsid w:val="7275D8B5"/>
    <w:rsid w:val="731A7FD1"/>
    <w:rsid w:val="73306A30"/>
    <w:rsid w:val="733957E4"/>
    <w:rsid w:val="73B3FF26"/>
    <w:rsid w:val="73EBAE6F"/>
    <w:rsid w:val="745636EF"/>
    <w:rsid w:val="74957518"/>
    <w:rsid w:val="74CFE69A"/>
    <w:rsid w:val="757BEEA6"/>
    <w:rsid w:val="7598C9B8"/>
    <w:rsid w:val="75A0C5F6"/>
    <w:rsid w:val="75D8D13A"/>
    <w:rsid w:val="763E5BD0"/>
    <w:rsid w:val="7666072B"/>
    <w:rsid w:val="7668898A"/>
    <w:rsid w:val="76E5FE8F"/>
    <w:rsid w:val="771E0C0E"/>
    <w:rsid w:val="77681914"/>
    <w:rsid w:val="776B96E9"/>
    <w:rsid w:val="77CD3C78"/>
    <w:rsid w:val="780CD5DB"/>
    <w:rsid w:val="784094BE"/>
    <w:rsid w:val="785B41B4"/>
    <w:rsid w:val="7910FA2F"/>
    <w:rsid w:val="79E686EF"/>
    <w:rsid w:val="7A1646C5"/>
    <w:rsid w:val="7A71F641"/>
    <w:rsid w:val="7AA30A9B"/>
    <w:rsid w:val="7AEC6E1B"/>
    <w:rsid w:val="7B01C3C4"/>
    <w:rsid w:val="7C73EDEC"/>
    <w:rsid w:val="7C8BA8EF"/>
    <w:rsid w:val="7DCF3E12"/>
    <w:rsid w:val="7E2D91C1"/>
    <w:rsid w:val="7E5C3262"/>
    <w:rsid w:val="7E7CC2D8"/>
    <w:rsid w:val="7EE729AC"/>
    <w:rsid w:val="7F0704CD"/>
    <w:rsid w:val="7F17DEDA"/>
    <w:rsid w:val="7F1DBCED"/>
    <w:rsid w:val="7F1E6AED"/>
    <w:rsid w:val="7FD38B25"/>
    <w:rsid w:val="7FE8485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3C21C"/>
  <w15:chartTrackingRefBased/>
  <w15:docId w15:val="{151019A3-C012-4AEB-ACBC-63C2862F1D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uiPriority w:val="9"/>
    <w:qFormat/>
    <w:rsid w:val="30FEA8F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tulo2">
    <w:name w:val="heading 2"/>
    <w:basedOn w:val="Normal"/>
    <w:next w:val="Normal"/>
    <w:uiPriority w:val="9"/>
    <w:unhideWhenUsed/>
    <w:qFormat/>
    <w:rsid w:val="30FEA8F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tulo3">
    <w:name w:val="heading 3"/>
    <w:basedOn w:val="Normal"/>
    <w:next w:val="Normal"/>
    <w:uiPriority w:val="9"/>
    <w:unhideWhenUsed/>
    <w:qFormat/>
    <w:rsid w:val="30FEA8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7332E"/>
    <w:pPr>
      <w:keepNext/>
      <w:keepLines/>
      <w:spacing w:before="40" w:after="0"/>
      <w:outlineLvl w:val="3"/>
    </w:pPr>
    <w:rPr>
      <w:rFonts w:asciiTheme="majorHAnsi" w:hAnsiTheme="majorHAnsi" w:eastAsiaTheme="majorEastAsia" w:cstheme="majorBidi"/>
      <w:i/>
      <w:iCs/>
      <w:color w:val="0F4761" w:themeColor="accent1" w:themeShade="BF"/>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basedOn w:val="Normal"/>
    <w:uiPriority w:val="34"/>
    <w:qFormat/>
    <w:rsid w:val="11B5809A"/>
    <w:pPr>
      <w:ind w:left="720"/>
      <w:contextualSpacing/>
    </w:pPr>
  </w:style>
  <w:style w:type="table" w:styleId="Tablaconcuadrcula">
    <w:name w:val="Table Grid"/>
    <w:basedOn w:val="Tabla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ipervnculo">
    <w:name w:val="Hyperlink"/>
    <w:uiPriority w:val="99"/>
    <w:unhideWhenUsed/>
    <w:rsid w:val="1C251B6A"/>
    <w:rPr>
      <w:color w:val="467886"/>
      <w:u w:val="single"/>
    </w:rPr>
  </w:style>
  <w:style w:type="character" w:styleId="Ttulo4Car" w:customStyle="1">
    <w:name w:val="Título 4 Car"/>
    <w:basedOn w:val="Fuentedeprrafopredeter"/>
    <w:link w:val="Ttulo4"/>
    <w:uiPriority w:val="9"/>
    <w:semiHidden/>
    <w:rsid w:val="0047332E"/>
    <w:rPr>
      <w:rFonts w:asciiTheme="majorHAnsi" w:hAnsiTheme="majorHAnsi" w:eastAsiaTheme="majorEastAsia" w:cstheme="majorBidi"/>
      <w:i/>
      <w:iCs/>
      <w:color w:val="0F4761" w:themeColor="accent1" w:themeShade="BF"/>
    </w:rPr>
  </w:style>
  <w:style w:type="character" w:styleId="nfasis">
    <w:name w:val="Emphasis"/>
    <w:basedOn w:val="Fuentedeprrafopredeter"/>
    <w:uiPriority w:val="20"/>
    <w:qFormat/>
    <w:rsid w:val="0047332E"/>
    <w:rPr>
      <w:i/>
      <w:iCs/>
    </w:rPr>
  </w:style>
  <w:style w:type="character" w:styleId="Textoennegrita">
    <w:name w:val="Strong"/>
    <w:basedOn w:val="Fuentedeprrafopredeter"/>
    <w:uiPriority w:val="22"/>
    <w:qFormat/>
    <w:rsid w:val="0047332E"/>
    <w:rPr>
      <w:b/>
      <w:bCs/>
    </w:rPr>
  </w:style>
  <w:style w:type="paragraph" w:styleId="NormalWeb">
    <w:name w:val="Normal (Web)"/>
    <w:basedOn w:val="Normal"/>
    <w:uiPriority w:val="99"/>
    <w:unhideWhenUsed/>
    <w:rsid w:val="0047332E"/>
    <w:pPr>
      <w:spacing w:before="100" w:beforeAutospacing="1" w:after="100" w:afterAutospacing="1" w:line="240" w:lineRule="auto"/>
    </w:pPr>
    <w:rPr>
      <w:rFonts w:ascii="Times New Roman" w:hAnsi="Times New Roman" w:eastAsia="Times New Roman" w:cs="Times New Roman"/>
      <w:lang w:val="es-ES" w:eastAsia="es-ES_tradnl"/>
    </w:rPr>
  </w:style>
  <w:style w:type="paragraph" w:styleId="paragraph" w:customStyle="1">
    <w:name w:val="paragraph"/>
    <w:basedOn w:val="Normal"/>
    <w:rsid w:val="004C4E6D"/>
    <w:pPr>
      <w:spacing w:before="100" w:beforeAutospacing="1" w:after="100" w:afterAutospacing="1" w:line="240" w:lineRule="auto"/>
    </w:pPr>
    <w:rPr>
      <w:rFonts w:ascii="Times New Roman" w:hAnsi="Times New Roman" w:eastAsia="Times New Roman" w:cs="Times New Roman"/>
      <w:lang w:val="es-ES" w:eastAsia="es-ES_tradnl"/>
    </w:rPr>
  </w:style>
  <w:style w:type="character" w:styleId="normaltextrun" w:customStyle="1">
    <w:name w:val="normaltextrun"/>
    <w:basedOn w:val="Fuentedeprrafopredeter"/>
    <w:rsid w:val="004C4E6D"/>
  </w:style>
  <w:style w:type="character" w:styleId="eop" w:customStyle="1">
    <w:name w:val="eop"/>
    <w:basedOn w:val="Fuentedeprrafopredeter"/>
    <w:rsid w:val="004C4E6D"/>
  </w:style>
  <w:style w:type="paragraph" w:styleId="Encabezado">
    <w:name w:val="header"/>
    <w:basedOn w:val="Normal"/>
    <w:link w:val="EncabezadoCar"/>
    <w:uiPriority w:val="99"/>
    <w:unhideWhenUsed/>
    <w:rsid w:val="000C334D"/>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0C334D"/>
  </w:style>
  <w:style w:type="paragraph" w:styleId="Piedepgina">
    <w:name w:val="footer"/>
    <w:basedOn w:val="Normal"/>
    <w:link w:val="PiedepginaCar"/>
    <w:uiPriority w:val="99"/>
    <w:unhideWhenUsed/>
    <w:rsid w:val="000C334D"/>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0C334D"/>
  </w:style>
  <w:style w:type="character" w:styleId="ng-star-inserted" w:customStyle="1">
    <w:name w:val="ng-star-inserted"/>
    <w:basedOn w:val="Fuentedeprrafopredeter"/>
    <w:rsid w:val="00DE5F2B"/>
  </w:style>
  <w:style w:type="character" w:styleId="Mencinsinresolver">
    <w:name w:val="Unresolved Mention"/>
    <w:basedOn w:val="Fuentedeprrafopredeter"/>
    <w:uiPriority w:val="99"/>
    <w:semiHidden/>
    <w:unhideWhenUsed/>
    <w:rsid w:val="002461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ritas.es/producto/ix-informe-sobre-exclusion-y-desarrollo-social-en-espana/" TargetMode="External" Id="rId8" /><Relationship Type="http://schemas.openxmlformats.org/officeDocument/2006/relationships/hyperlink" Target="https://doi.org/10.1787/b78f8b25-en" TargetMode="External" Id="rId13" /><Relationship Type="http://schemas.openxmlformats.org/officeDocument/2006/relationships/theme" Target="theme/theme1.xml" Id="rId18" /><Relationship Type="http://schemas.openxmlformats.org/officeDocument/2006/relationships/settings" Target="settings.xml" Id="rId3" /><Relationship Type="http://schemas.openxmlformats.org/officeDocument/2006/relationships/hyperlink" Target="https://www.3cat.cat/3cat/comencar-de-zero/video/6276356/" TargetMode="External" Id="rId7" /><Relationship Type="http://schemas.openxmlformats.org/officeDocument/2006/relationships/hyperlink" Target="https://www.issa.nl/strengthening-local-governments-capacity-ensure-quality-equitable-and-comprehensive-services" TargetMode="Externa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header" Target="header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op.europa.eu/en/publication-detail/-/publication/bcce2c3d-d93f-11ef-be2a-01aa75ed71a1/language-en" TargetMode="External" Id="rId11" /><Relationship Type="http://schemas.openxmlformats.org/officeDocument/2006/relationships/footnotes" Target="footnotes.xml" Id="rId5" /><Relationship Type="http://schemas.openxmlformats.org/officeDocument/2006/relationships/hyperlink" Target="https://www.unicef.org/media/158496/file/Global-report-on-early-childhood-care-and-education-2024-1.pdf" TargetMode="External" Id="rId15" /><Relationship Type="http://schemas.openxmlformats.org/officeDocument/2006/relationships/hyperlink" Target="https://openknowledge.worldbank.org/bitstreams/44eaa523-faca-5760-9abc-569cfddcaea2/download" TargetMode="External" Id="rId10" /><Relationship Type="http://schemas.openxmlformats.org/officeDocument/2006/relationships/webSettings" Target="webSettings.xml" Id="rId4" /><Relationship Type="http://schemas.openxmlformats.org/officeDocument/2006/relationships/hyperlink" Target="https://www.3cat.cat/3cat/la-pobresa-es-cronifica-a-catalunya/video/6372477/" TargetMode="External" Id="rId9" /><Relationship Type="http://schemas.openxmlformats.org/officeDocument/2006/relationships/hyperlink" Target="https://www.toddlerswellbeing.co.uk/wp-content/uploads/2018/10/ToWe-Project-Materials.pdf"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Jasmina Cumeras Khan</dc:creator>
  <keywords/>
  <dc:description/>
  <lastModifiedBy>Jordi Collet Sabe</lastModifiedBy>
  <revision>36</revision>
  <dcterms:created xsi:type="dcterms:W3CDTF">2025-11-28T18:20:00.0000000Z</dcterms:created>
  <dcterms:modified xsi:type="dcterms:W3CDTF">2025-12-19T10:05:24.1639923Z</dcterms:modified>
</coreProperties>
</file>